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9733" w14:textId="77777777" w:rsidR="0039384C" w:rsidRDefault="0039384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7D14DD3" w14:textId="77777777" w:rsidR="0039384C" w:rsidRDefault="0039384C">
      <w:pPr>
        <w:pStyle w:val="ConsPlusNormal"/>
        <w:jc w:val="both"/>
        <w:outlineLvl w:val="0"/>
      </w:pPr>
    </w:p>
    <w:p w14:paraId="33A390BD" w14:textId="77777777" w:rsidR="0039384C" w:rsidRDefault="0039384C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14:paraId="24F46A85" w14:textId="77777777" w:rsidR="0039384C" w:rsidRDefault="0039384C">
      <w:pPr>
        <w:pStyle w:val="ConsPlusTitle"/>
        <w:jc w:val="both"/>
      </w:pPr>
    </w:p>
    <w:p w14:paraId="4FA72B36" w14:textId="77777777" w:rsidR="0039384C" w:rsidRDefault="0039384C">
      <w:pPr>
        <w:pStyle w:val="ConsPlusTitle"/>
        <w:jc w:val="center"/>
      </w:pPr>
      <w:r>
        <w:t>ПРИКАЗ</w:t>
      </w:r>
    </w:p>
    <w:p w14:paraId="5B31879D" w14:textId="77777777" w:rsidR="0039384C" w:rsidRDefault="0039384C">
      <w:pPr>
        <w:pStyle w:val="ConsPlusTitle"/>
        <w:jc w:val="center"/>
      </w:pPr>
      <w:r>
        <w:t>от 16 июня 2023 г. N 2205</w:t>
      </w:r>
    </w:p>
    <w:p w14:paraId="162C7970" w14:textId="77777777" w:rsidR="0039384C" w:rsidRDefault="0039384C">
      <w:pPr>
        <w:pStyle w:val="ConsPlusTitle"/>
        <w:jc w:val="both"/>
      </w:pPr>
    </w:p>
    <w:p w14:paraId="433B8AA4" w14:textId="77777777" w:rsidR="0039384C" w:rsidRDefault="0039384C">
      <w:pPr>
        <w:pStyle w:val="ConsPlusTitle"/>
        <w:jc w:val="center"/>
      </w:pPr>
      <w:r>
        <w:t>ОБ УТВЕРЖДЕНИИ МЕТОДИЧЕСКИХ РЕКОМЕНДАЦИЙ</w:t>
      </w:r>
    </w:p>
    <w:p w14:paraId="5E427DF5" w14:textId="77777777" w:rsidR="0039384C" w:rsidRDefault="0039384C">
      <w:pPr>
        <w:pStyle w:val="ConsPlusTitle"/>
        <w:jc w:val="center"/>
      </w:pPr>
      <w:r>
        <w:t>ПО ЗАПОЛНЕНИЮ ФОРМ ПРЕДОСТАВЛЕНИЯ ИНФОРМАЦИИ ДЛЯ ВКЛЮЧЕНИЯ</w:t>
      </w:r>
    </w:p>
    <w:p w14:paraId="37E70BAD" w14:textId="77777777" w:rsidR="0039384C" w:rsidRDefault="0039384C">
      <w:pPr>
        <w:pStyle w:val="ConsPlusTitle"/>
        <w:jc w:val="center"/>
      </w:pPr>
      <w:r>
        <w:t>В ГОСУДАРСТВЕННУЮ ИНФОРМАЦИОННУЮ СИСТЕМУ ПРОМЫШЛЕННОСТИ</w:t>
      </w:r>
    </w:p>
    <w:p w14:paraId="35B7C65D" w14:textId="77777777" w:rsidR="0039384C" w:rsidRDefault="0039384C">
      <w:pPr>
        <w:pStyle w:val="ConsPlusTitle"/>
        <w:jc w:val="center"/>
      </w:pPr>
      <w:r>
        <w:t>СУБЪЕКТАМИ ДЕЯТЕЛЬНОСТИ В СФЕРЕ ПРОМЫШЛЕННОСТИ, ОРГАНАМИ</w:t>
      </w:r>
    </w:p>
    <w:p w14:paraId="6641A172" w14:textId="77777777" w:rsidR="0039384C" w:rsidRDefault="0039384C">
      <w:pPr>
        <w:pStyle w:val="ConsPlusTitle"/>
        <w:jc w:val="center"/>
      </w:pPr>
      <w:r>
        <w:t>ГОСУДАРСТВЕННОЙ ВЛАСТИ И ОРГАНАМИ МЕСТНОГО САМОУПРАВЛЕНИЯ</w:t>
      </w:r>
    </w:p>
    <w:p w14:paraId="7EDB6D13" w14:textId="77777777" w:rsidR="0039384C" w:rsidRDefault="0039384C">
      <w:pPr>
        <w:pStyle w:val="ConsPlusNormal"/>
        <w:jc w:val="both"/>
      </w:pPr>
    </w:p>
    <w:p w14:paraId="42F469DD" w14:textId="77777777" w:rsidR="0039384C" w:rsidRDefault="0039384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третьим пункта 2</w:t>
        </w:r>
      </w:hyperlink>
      <w:r>
        <w:t xml:space="preserve"> постановления Правительства Российской Федерации от 21 декабря 2017 г. N 1604 "О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информационно-телекоммуникационной сети "Интернет" приказываю:</w:t>
      </w:r>
    </w:p>
    <w:p w14:paraId="358E15C8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методические рекомендации</w:t>
        </w:r>
      </w:hyperlink>
      <w:r>
        <w:t xml:space="preserve"> по заполнению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самоуправления.</w:t>
      </w:r>
    </w:p>
    <w:p w14:paraId="26E672F9" w14:textId="77777777" w:rsidR="0039384C" w:rsidRDefault="0039384C">
      <w:pPr>
        <w:pStyle w:val="ConsPlusNormal"/>
        <w:spacing w:before="280"/>
        <w:ind w:firstLine="540"/>
        <w:jc w:val="both"/>
      </w:pPr>
      <w:r>
        <w:t>2. Признать утратившими силу следующие приказы Минпромторга России:</w:t>
      </w:r>
    </w:p>
    <w:p w14:paraId="71D581B6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 28 февраля 2018 г. </w:t>
      </w:r>
      <w:hyperlink r:id="rId6">
        <w:r>
          <w:rPr>
            <w:color w:val="0000FF"/>
          </w:rPr>
          <w:t>N 586</w:t>
        </w:r>
      </w:hyperlink>
      <w:r>
        <w:t xml:space="preserve"> "Об утверждении методических рекомендаций по заполнению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самоуправления";</w:t>
      </w:r>
    </w:p>
    <w:p w14:paraId="26DE195B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 27 марта 2018 г. </w:t>
      </w:r>
      <w:hyperlink r:id="rId7">
        <w:r>
          <w:rPr>
            <w:color w:val="0000FF"/>
          </w:rPr>
          <w:t>N 1056</w:t>
        </w:r>
      </w:hyperlink>
      <w:r>
        <w:t xml:space="preserve"> "О внесении изменения в приказ Министерства промышленности и торговли Российской Федерации от 28 февраля 2018 г. N 586 "Об утверждении методических рекомендаций по </w:t>
      </w:r>
      <w:r>
        <w:lastRenderedPageBreak/>
        <w:t>заполнению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самоуправления".</w:t>
      </w:r>
    </w:p>
    <w:p w14:paraId="317F83D0" w14:textId="77777777" w:rsidR="0039384C" w:rsidRDefault="0039384C">
      <w:pPr>
        <w:pStyle w:val="ConsPlusNormal"/>
        <w:spacing w:before="280"/>
        <w:ind w:firstLine="540"/>
        <w:jc w:val="both"/>
      </w:pPr>
      <w:r>
        <w:t>3. Контроль за исполнением настоящего приказа возложить на заместителя Министра промышленности и торговли Российской Федерации В.В. Шпака.</w:t>
      </w:r>
    </w:p>
    <w:p w14:paraId="03F08E8B" w14:textId="77777777" w:rsidR="0039384C" w:rsidRDefault="0039384C">
      <w:pPr>
        <w:pStyle w:val="ConsPlusNormal"/>
        <w:jc w:val="both"/>
      </w:pPr>
    </w:p>
    <w:p w14:paraId="3E992504" w14:textId="77777777" w:rsidR="0039384C" w:rsidRDefault="0039384C">
      <w:pPr>
        <w:pStyle w:val="ConsPlusNormal"/>
        <w:jc w:val="right"/>
      </w:pPr>
      <w:r>
        <w:t>Первый</w:t>
      </w:r>
    </w:p>
    <w:p w14:paraId="142DDEFA" w14:textId="77777777" w:rsidR="0039384C" w:rsidRDefault="0039384C">
      <w:pPr>
        <w:pStyle w:val="ConsPlusNormal"/>
        <w:jc w:val="right"/>
      </w:pPr>
      <w:r>
        <w:t>заместитель Министра</w:t>
      </w:r>
    </w:p>
    <w:p w14:paraId="3ECFCC1A" w14:textId="77777777" w:rsidR="0039384C" w:rsidRDefault="0039384C">
      <w:pPr>
        <w:pStyle w:val="ConsPlusNormal"/>
        <w:jc w:val="right"/>
      </w:pPr>
      <w:r>
        <w:t>В.С.ОСЬМАКОВ</w:t>
      </w:r>
    </w:p>
    <w:p w14:paraId="44D5CC86" w14:textId="77777777" w:rsidR="0039384C" w:rsidRDefault="0039384C">
      <w:pPr>
        <w:pStyle w:val="ConsPlusNormal"/>
        <w:jc w:val="both"/>
      </w:pPr>
    </w:p>
    <w:p w14:paraId="59140AAB" w14:textId="77777777" w:rsidR="0039384C" w:rsidRDefault="0039384C">
      <w:pPr>
        <w:pStyle w:val="ConsPlusNormal"/>
        <w:jc w:val="both"/>
      </w:pPr>
    </w:p>
    <w:p w14:paraId="70EA21BA" w14:textId="77777777" w:rsidR="0039384C" w:rsidRDefault="0039384C">
      <w:pPr>
        <w:pStyle w:val="ConsPlusNormal"/>
        <w:jc w:val="both"/>
      </w:pPr>
    </w:p>
    <w:p w14:paraId="611CD414" w14:textId="77777777" w:rsidR="0039384C" w:rsidRDefault="0039384C">
      <w:pPr>
        <w:pStyle w:val="ConsPlusNormal"/>
        <w:jc w:val="both"/>
      </w:pPr>
    </w:p>
    <w:p w14:paraId="2A00F8AE" w14:textId="77777777" w:rsidR="0039384C" w:rsidRDefault="0039384C">
      <w:pPr>
        <w:pStyle w:val="ConsPlusNormal"/>
        <w:jc w:val="both"/>
      </w:pPr>
    </w:p>
    <w:p w14:paraId="0250F6E5" w14:textId="77777777" w:rsidR="0039384C" w:rsidRDefault="0039384C">
      <w:pPr>
        <w:pStyle w:val="ConsPlusNormal"/>
        <w:jc w:val="right"/>
        <w:outlineLvl w:val="0"/>
      </w:pPr>
      <w:r>
        <w:t>Утверждены</w:t>
      </w:r>
    </w:p>
    <w:p w14:paraId="771C4DD6" w14:textId="77777777" w:rsidR="0039384C" w:rsidRDefault="0039384C">
      <w:pPr>
        <w:pStyle w:val="ConsPlusNormal"/>
        <w:jc w:val="right"/>
      </w:pPr>
      <w:r>
        <w:t>приказом Минпромторга России</w:t>
      </w:r>
    </w:p>
    <w:p w14:paraId="13E2EFC0" w14:textId="77777777" w:rsidR="0039384C" w:rsidRDefault="0039384C">
      <w:pPr>
        <w:pStyle w:val="ConsPlusNormal"/>
        <w:jc w:val="right"/>
      </w:pPr>
      <w:r>
        <w:t>от 16 июня 2023 г. N 2205</w:t>
      </w:r>
    </w:p>
    <w:p w14:paraId="04145D9D" w14:textId="77777777" w:rsidR="0039384C" w:rsidRDefault="0039384C">
      <w:pPr>
        <w:pStyle w:val="ConsPlusNormal"/>
        <w:jc w:val="both"/>
      </w:pPr>
    </w:p>
    <w:p w14:paraId="1C5800BE" w14:textId="77777777" w:rsidR="0039384C" w:rsidRDefault="0039384C">
      <w:pPr>
        <w:pStyle w:val="ConsPlusTitle"/>
        <w:jc w:val="center"/>
      </w:pPr>
      <w:bookmarkStart w:id="1" w:name="P31"/>
      <w:bookmarkEnd w:id="1"/>
      <w:r>
        <w:t>МЕТОДИЧЕСКИЕ РЕКОМЕНДАЦИИ</w:t>
      </w:r>
    </w:p>
    <w:p w14:paraId="77212F0B" w14:textId="77777777" w:rsidR="0039384C" w:rsidRDefault="0039384C">
      <w:pPr>
        <w:pStyle w:val="ConsPlusTitle"/>
        <w:jc w:val="center"/>
      </w:pPr>
      <w:r>
        <w:t>ПО ЗАПОЛНЕНИЮ ФОРМ ПРЕДОСТАВЛЕНИЯ ИНФОРМАЦИИ ДЛЯ ВКЛЮЧЕНИЯ</w:t>
      </w:r>
    </w:p>
    <w:p w14:paraId="4F16B7C6" w14:textId="77777777" w:rsidR="0039384C" w:rsidRDefault="0039384C">
      <w:pPr>
        <w:pStyle w:val="ConsPlusTitle"/>
        <w:jc w:val="center"/>
      </w:pPr>
      <w:r>
        <w:t>В ГОСУДАРСТВЕННУЮ ИНФОРМАЦИОННУЮ СИСТЕМУ ПРОМЫШЛЕННОСТИ</w:t>
      </w:r>
    </w:p>
    <w:p w14:paraId="35950DA8" w14:textId="77777777" w:rsidR="0039384C" w:rsidRDefault="0039384C">
      <w:pPr>
        <w:pStyle w:val="ConsPlusTitle"/>
        <w:jc w:val="center"/>
      </w:pPr>
      <w:r>
        <w:t>СУБЪЕКТАМИ ДЕЯТЕЛЬНОСТИ В СФЕРЕ ПРОМЫШЛЕННОСТИ, ОРГАНАМИ</w:t>
      </w:r>
    </w:p>
    <w:p w14:paraId="3239C0FF" w14:textId="77777777" w:rsidR="0039384C" w:rsidRDefault="0039384C">
      <w:pPr>
        <w:pStyle w:val="ConsPlusTitle"/>
        <w:jc w:val="center"/>
      </w:pPr>
      <w:r>
        <w:t>ГОСУДАРСТВЕННОЙ ВЛАСТИ И ОРГАНАМИ МЕСТНОГО САМОУПРАВЛЕНИЯ</w:t>
      </w:r>
    </w:p>
    <w:p w14:paraId="6CADBDBE" w14:textId="77777777" w:rsidR="0039384C" w:rsidRDefault="0039384C">
      <w:pPr>
        <w:pStyle w:val="ConsPlusNormal"/>
        <w:jc w:val="both"/>
      </w:pPr>
    </w:p>
    <w:p w14:paraId="60550A52" w14:textId="77777777" w:rsidR="0039384C" w:rsidRDefault="0039384C">
      <w:pPr>
        <w:pStyle w:val="ConsPlusTitle"/>
        <w:jc w:val="center"/>
        <w:outlineLvl w:val="1"/>
      </w:pPr>
      <w:r>
        <w:t>I. Общие положения</w:t>
      </w:r>
    </w:p>
    <w:p w14:paraId="3979E5FF" w14:textId="77777777" w:rsidR="0039384C" w:rsidRDefault="0039384C">
      <w:pPr>
        <w:pStyle w:val="ConsPlusNormal"/>
        <w:jc w:val="both"/>
      </w:pPr>
    </w:p>
    <w:p w14:paraId="14794B4B" w14:textId="77777777" w:rsidR="0039384C" w:rsidRDefault="0039384C">
      <w:pPr>
        <w:pStyle w:val="ConsPlusNormal"/>
        <w:ind w:firstLine="540"/>
        <w:jc w:val="both"/>
      </w:pPr>
      <w:r>
        <w:t xml:space="preserve">1. В государственную информационную систему промышленности (далее - ГИСП) рекомендуется предоставлять информацию субъектам деятельности в сфере промышленности, относящимся к отраслям промышленности, закрепленным в </w:t>
      </w:r>
      <w:hyperlink r:id="rId8">
        <w:r>
          <w:rPr>
            <w:color w:val="0000FF"/>
          </w:rPr>
          <w:t>приказе</w:t>
        </w:r>
      </w:hyperlink>
      <w:r>
        <w:t xml:space="preserve"> Минпромторга России от 14 декабря 2020 г. N 4343 "О распределении кодов классифицируемых группировок видов экономической деятельности, содержащихся в Общероссийском классификаторе видов экономической деятельности (ОКВЭД 2), и кодов классифицируемых группировок продукции по видам экономической деятельности, содержащихся в Общероссийском классификаторе продукции по видам экономической деятельности (ОКПД 2), за структурными подразделениями Министерства промышленности и торговли Российской Федерации".</w:t>
      </w:r>
    </w:p>
    <w:p w14:paraId="0C4A460E" w14:textId="77777777" w:rsidR="0039384C" w:rsidRDefault="0039384C">
      <w:pPr>
        <w:pStyle w:val="ConsPlusNormal"/>
        <w:spacing w:before="280"/>
        <w:ind w:firstLine="540"/>
        <w:jc w:val="both"/>
      </w:pPr>
      <w:r>
        <w:lastRenderedPageBreak/>
        <w:t>Субъектам деятельности в сфере промышленности, имеющим дочерние общества, у которых отсутствует потребность в получении мер стимулирования деятельности в сфере промышленности или использовании сервисов ГИСП, рекомендуется самостоятельно представлять информацию о дочерних обществах для включения в ГИСП. В случае принятия субъектом деятельности в сфере промышленности, имеющим дочерние общества и являющимся основным товариществом или обществом, решения о самостоятельном заполнении за дочернее общество форм предоставления информации в ГИСП порядок реализации данного решения рекомендуется определять указанным субъектом деятельности в сфере промышленности самостоятельно. При этом при определении вышеуказанного порядка рекомендуется указать, что основным товариществом или обществом в ГИСП представляется консолидированная информация за все дочерние общества либо за каждое дочернее общество по отдельности.</w:t>
      </w:r>
    </w:p>
    <w:p w14:paraId="186E3758" w14:textId="77777777" w:rsidR="0039384C" w:rsidRDefault="0039384C">
      <w:pPr>
        <w:pStyle w:val="ConsPlusNormal"/>
        <w:spacing w:before="280"/>
        <w:ind w:firstLine="540"/>
        <w:jc w:val="both"/>
      </w:pPr>
      <w:r>
        <w:t>В иных случаях информацию для включения в ГИСП дочерним обществам рекомендуется представлять оператору ГИСП самостоятельно. При этом основному товариществу или обществу рекомендуется информацию в ГИСП по дочернему обществу не представлять.</w:t>
      </w:r>
    </w:p>
    <w:p w14:paraId="574DDD8B" w14:textId="77777777" w:rsidR="0039384C" w:rsidRDefault="0039384C">
      <w:pPr>
        <w:pStyle w:val="ConsPlusNormal"/>
        <w:spacing w:before="280"/>
        <w:ind w:firstLine="540"/>
        <w:jc w:val="both"/>
      </w:pPr>
      <w:r>
        <w:t>В случае если субъект деятельности в сфере промышленности, относящийся к субъектам малого и среднего предпринимательства, представляет информацию для включения в ГИСП один раз в пять лет, в соответствующих формах рекомендуется представлять данные за календарный год, предшествующий дате заполнения формы.</w:t>
      </w:r>
    </w:p>
    <w:p w14:paraId="61390EA3" w14:textId="77777777" w:rsidR="0039384C" w:rsidRDefault="0039384C">
      <w:pPr>
        <w:pStyle w:val="ConsPlusNormal"/>
        <w:spacing w:before="280"/>
        <w:ind w:firstLine="540"/>
        <w:jc w:val="both"/>
      </w:pPr>
      <w:r>
        <w:t>2. В целях применения настоящих методических рекомендаций используются следующие сокращения:</w:t>
      </w:r>
    </w:p>
    <w:p w14:paraId="64F367B1" w14:textId="77777777" w:rsidR="0039384C" w:rsidRDefault="003938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7597"/>
      </w:tblGrid>
      <w:tr w:rsidR="0039384C" w14:paraId="1E7F79AB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DDE164" w14:textId="77777777" w:rsidR="0039384C" w:rsidRDefault="0039384C">
            <w:pPr>
              <w:pStyle w:val="ConsPlusNormal"/>
              <w:jc w:val="both"/>
            </w:pPr>
            <w:r>
              <w:t>ГИСП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231CAF58" w14:textId="77777777" w:rsidR="0039384C" w:rsidRDefault="0039384C">
            <w:pPr>
              <w:pStyle w:val="ConsPlusNormal"/>
              <w:jc w:val="both"/>
            </w:pPr>
            <w:r>
              <w:t>- государственная информационная система промышленности;</w:t>
            </w:r>
          </w:p>
        </w:tc>
      </w:tr>
      <w:tr w:rsidR="0039384C" w14:paraId="08FB148D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6B5F87" w14:textId="77777777" w:rsidR="0039384C" w:rsidRDefault="0039384C">
            <w:pPr>
              <w:pStyle w:val="ConsPlusNormal"/>
              <w:jc w:val="both"/>
            </w:pPr>
            <w:r>
              <w:t>ОКПД 2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013C7FAF" w14:textId="77777777" w:rsidR="0039384C" w:rsidRDefault="0039384C">
            <w:pPr>
              <w:pStyle w:val="ConsPlusNormal"/>
              <w:jc w:val="both"/>
            </w:pPr>
            <w:r>
              <w:t xml:space="preserve">- </w:t>
            </w:r>
            <w:hyperlink r:id="rId9">
              <w:r>
                <w:rPr>
                  <w:color w:val="0000FF"/>
                </w:rPr>
                <w:t>ОК 034-2014</w:t>
              </w:r>
            </w:hyperlink>
            <w:r>
              <w:t xml:space="preserve"> (КПЕС 2008) Общероссийский классификатор продукции по видам экономической деятельности, утвержденный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  <w:r>
              <w:t xml:space="preserve"> Росстандарта от 31 января 2014 г. N 14-ст;</w:t>
            </w:r>
          </w:p>
        </w:tc>
      </w:tr>
      <w:tr w:rsidR="0039384C" w14:paraId="45F1BC2B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500CA3" w14:textId="77777777" w:rsidR="0039384C" w:rsidRDefault="0039384C">
            <w:pPr>
              <w:pStyle w:val="ConsPlusNormal"/>
              <w:jc w:val="both"/>
            </w:pPr>
            <w:r>
              <w:t>ОКЕИ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51019D05" w14:textId="77777777" w:rsidR="0039384C" w:rsidRDefault="0039384C">
            <w:pPr>
              <w:pStyle w:val="ConsPlusNormal"/>
              <w:jc w:val="both"/>
            </w:pPr>
            <w:r>
              <w:t xml:space="preserve">- </w:t>
            </w:r>
            <w:hyperlink r:id="rId11">
              <w:r>
                <w:rPr>
                  <w:color w:val="0000FF"/>
                </w:rPr>
                <w:t>ОК 015-94</w:t>
              </w:r>
            </w:hyperlink>
            <w:r>
              <w:t xml:space="preserve"> (МЕС 002-97) Общероссийский классификатор единиц измерения, утвержденный постановлением Госстандарта России от 26 декабря 1994 г. N 366;</w:t>
            </w:r>
          </w:p>
        </w:tc>
      </w:tr>
      <w:tr w:rsidR="0039384C" w14:paraId="1C7E224D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39384C" w14:paraId="234FB1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CC9CA1" w14:textId="77777777" w:rsidR="0039384C" w:rsidRDefault="0039384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1B29D" w14:textId="77777777" w:rsidR="0039384C" w:rsidRDefault="0039384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574E20FA" w14:textId="77777777" w:rsidR="0039384C" w:rsidRDefault="0039384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6B53FF0B" w14:textId="77777777" w:rsidR="0039384C" w:rsidRDefault="0039384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ФНС России, а не МНС России.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C3C3D" w14:textId="77777777" w:rsidR="0039384C" w:rsidRDefault="0039384C">
                  <w:pPr>
                    <w:pStyle w:val="ConsPlusNormal"/>
                  </w:pPr>
                </w:p>
              </w:tc>
            </w:tr>
          </w:tbl>
          <w:p w14:paraId="4361DD93" w14:textId="77777777" w:rsidR="0039384C" w:rsidRDefault="0039384C">
            <w:pPr>
              <w:pStyle w:val="ConsPlusNormal"/>
            </w:pPr>
          </w:p>
        </w:tc>
      </w:tr>
      <w:tr w:rsidR="0039384C" w14:paraId="51254951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F6ABE8" w14:textId="77777777" w:rsidR="0039384C" w:rsidRDefault="0039384C">
            <w:pPr>
              <w:pStyle w:val="ConsPlusNormal"/>
              <w:jc w:val="both"/>
            </w:pPr>
            <w:r>
              <w:lastRenderedPageBreak/>
              <w:t>Справочник "Субъекты Российской Федерации" (ССРФ)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6B2DA524" w14:textId="77777777" w:rsidR="0039384C" w:rsidRDefault="0039384C">
            <w:pPr>
              <w:pStyle w:val="ConsPlusNormal"/>
              <w:jc w:val="both"/>
            </w:pPr>
            <w:r>
              <w:t>- ведомственный справочник ФНС России, утвержденный приказом МНС России от 25 марта 2002 г. N БГ-3-13/149@ в составе документа "Формат представления налоговой и бухгалтерской отчетности в электронном виде (версия 2.00)";</w:t>
            </w:r>
          </w:p>
        </w:tc>
      </w:tr>
      <w:tr w:rsidR="0039384C" w14:paraId="36A2CBB6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7A905B" w14:textId="77777777" w:rsidR="0039384C" w:rsidRDefault="0039384C">
            <w:pPr>
              <w:pStyle w:val="ConsPlusNormal"/>
              <w:jc w:val="both"/>
            </w:pPr>
            <w:r>
              <w:t>ТН ВЭД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5F00A40F" w14:textId="77777777" w:rsidR="0039384C" w:rsidRDefault="0039384C">
            <w:pPr>
              <w:pStyle w:val="ConsPlusNormal"/>
              <w:jc w:val="both"/>
            </w:pPr>
            <w:r>
              <w:t xml:space="preserve">- Товарная </w:t>
            </w:r>
            <w:hyperlink r:id="rId12">
              <w:r>
                <w:rPr>
                  <w:color w:val="0000FF"/>
                </w:rPr>
                <w:t>номенклатура</w:t>
              </w:r>
            </w:hyperlink>
            <w:r>
              <w:t xml:space="preserve"> внешнеэкономической деятельности Евразийского экономического союза;</w:t>
            </w:r>
          </w:p>
        </w:tc>
      </w:tr>
      <w:tr w:rsidR="0039384C" w14:paraId="05C1A05F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6DCD0D" w14:textId="77777777" w:rsidR="0039384C" w:rsidRDefault="0039384C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75602D95" w14:textId="77777777" w:rsidR="0039384C" w:rsidRDefault="0039384C">
            <w:pPr>
              <w:pStyle w:val="ConsPlusNormal"/>
              <w:jc w:val="both"/>
            </w:pPr>
            <w:r>
              <w:t>- основной государственный регистрационный номер;</w:t>
            </w:r>
          </w:p>
        </w:tc>
      </w:tr>
      <w:tr w:rsidR="0039384C" w14:paraId="3D69A71D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321E12" w14:textId="77777777" w:rsidR="0039384C" w:rsidRDefault="0039384C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4DB89645" w14:textId="77777777" w:rsidR="0039384C" w:rsidRDefault="0039384C">
            <w:pPr>
              <w:pStyle w:val="ConsPlusNormal"/>
              <w:jc w:val="both"/>
            </w:pPr>
            <w:r>
              <w:t>- идентификационный номер налогоплательщика;</w:t>
            </w:r>
          </w:p>
        </w:tc>
      </w:tr>
      <w:tr w:rsidR="0039384C" w14:paraId="4C1A510B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3CD968" w14:textId="77777777" w:rsidR="0039384C" w:rsidRDefault="0039384C">
            <w:pPr>
              <w:pStyle w:val="ConsPlusNormal"/>
              <w:jc w:val="both"/>
            </w:pPr>
            <w:r>
              <w:t>ГОСТ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4E6D2467" w14:textId="77777777" w:rsidR="0039384C" w:rsidRDefault="0039384C">
            <w:pPr>
              <w:pStyle w:val="ConsPlusNormal"/>
              <w:jc w:val="both"/>
            </w:pPr>
            <w:r>
              <w:t>- межгосударственный стандарт;</w:t>
            </w:r>
          </w:p>
        </w:tc>
      </w:tr>
      <w:tr w:rsidR="0039384C" w14:paraId="475B8CD7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A3F3BB" w14:textId="77777777" w:rsidR="0039384C" w:rsidRDefault="0039384C">
            <w:pPr>
              <w:pStyle w:val="ConsPlusNormal"/>
              <w:jc w:val="both"/>
            </w:pPr>
            <w:r>
              <w:t>ТУ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34CA1384" w14:textId="77777777" w:rsidR="0039384C" w:rsidRDefault="0039384C">
            <w:pPr>
              <w:pStyle w:val="ConsPlusNormal"/>
              <w:jc w:val="both"/>
            </w:pPr>
            <w:r>
              <w:t>- технические условия;</w:t>
            </w:r>
          </w:p>
        </w:tc>
      </w:tr>
      <w:tr w:rsidR="0039384C" w14:paraId="333F6A84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36DE70" w14:textId="77777777" w:rsidR="0039384C" w:rsidRDefault="0039384C">
            <w:pPr>
              <w:pStyle w:val="ConsPlusNormal"/>
              <w:jc w:val="both"/>
            </w:pPr>
            <w:r>
              <w:t>ОКОГУ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3A00295B" w14:textId="77777777" w:rsidR="0039384C" w:rsidRDefault="0039384C">
            <w:pPr>
              <w:pStyle w:val="ConsPlusNormal"/>
              <w:jc w:val="both"/>
            </w:pPr>
            <w:r>
              <w:t xml:space="preserve">- </w:t>
            </w:r>
            <w:hyperlink r:id="rId13">
              <w:r>
                <w:rPr>
                  <w:color w:val="0000FF"/>
                </w:rPr>
                <w:t>ОК 006-2011</w:t>
              </w:r>
            </w:hyperlink>
            <w:r>
              <w:t xml:space="preserve">. Общероссийский классификатор органов государственной власти и управления, утвержденный </w:t>
            </w:r>
            <w:hyperlink r:id="rId14">
              <w:r>
                <w:rPr>
                  <w:color w:val="0000FF"/>
                </w:rPr>
                <w:t>приказом</w:t>
              </w:r>
            </w:hyperlink>
            <w:r>
              <w:t xml:space="preserve"> Росстандарта от 26 апреля 2011 г. N 60-ст;</w:t>
            </w:r>
          </w:p>
        </w:tc>
      </w:tr>
      <w:tr w:rsidR="0039384C" w14:paraId="4EBFDC69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E6175B" w14:textId="77777777" w:rsidR="0039384C" w:rsidRDefault="0039384C">
            <w:pPr>
              <w:pStyle w:val="ConsPlusNormal"/>
              <w:jc w:val="both"/>
            </w:pPr>
            <w:r>
              <w:t>РИД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701AC9E2" w14:textId="77777777" w:rsidR="0039384C" w:rsidRDefault="0039384C">
            <w:pPr>
              <w:pStyle w:val="ConsPlusNormal"/>
              <w:jc w:val="both"/>
            </w:pPr>
            <w:r>
              <w:t>- результат интеллектуальной деятельности;</w:t>
            </w:r>
          </w:p>
        </w:tc>
      </w:tr>
      <w:tr w:rsidR="0039384C" w14:paraId="09A5335D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7784FB" w14:textId="77777777" w:rsidR="0039384C" w:rsidRDefault="0039384C">
            <w:pPr>
              <w:pStyle w:val="ConsPlusNormal"/>
              <w:jc w:val="both"/>
            </w:pPr>
            <w:r>
              <w:t>НИОКР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51356D0C" w14:textId="77777777" w:rsidR="0039384C" w:rsidRDefault="0039384C">
            <w:pPr>
              <w:pStyle w:val="ConsPlusNormal"/>
              <w:jc w:val="both"/>
            </w:pPr>
            <w:r>
              <w:t>- научно-исследовательские и опытно-конструкторские работы.</w:t>
            </w:r>
          </w:p>
        </w:tc>
      </w:tr>
    </w:tbl>
    <w:p w14:paraId="21B02DA3" w14:textId="77777777" w:rsidR="0039384C" w:rsidRDefault="0039384C">
      <w:pPr>
        <w:pStyle w:val="ConsPlusNormal"/>
        <w:jc w:val="both"/>
      </w:pPr>
    </w:p>
    <w:p w14:paraId="7ED37830" w14:textId="77777777" w:rsidR="0039384C" w:rsidRDefault="0039384C">
      <w:pPr>
        <w:pStyle w:val="ConsPlusTitle"/>
        <w:jc w:val="center"/>
        <w:outlineLvl w:val="1"/>
      </w:pPr>
      <w:r>
        <w:t>II. Рекомендации по заполнению формы 1</w:t>
      </w:r>
    </w:p>
    <w:p w14:paraId="11B6CF90" w14:textId="77777777" w:rsidR="0039384C" w:rsidRDefault="0039384C">
      <w:pPr>
        <w:pStyle w:val="ConsPlusTitle"/>
        <w:jc w:val="center"/>
      </w:pPr>
      <w:r>
        <w:t>"Информация о состоянии промышленности</w:t>
      </w:r>
    </w:p>
    <w:p w14:paraId="2D45802F" w14:textId="77777777" w:rsidR="0039384C" w:rsidRDefault="0039384C">
      <w:pPr>
        <w:pStyle w:val="ConsPlusTitle"/>
        <w:jc w:val="center"/>
      </w:pPr>
      <w:r>
        <w:t>и прогнозе ее развития"</w:t>
      </w:r>
    </w:p>
    <w:p w14:paraId="5E535FBE" w14:textId="77777777" w:rsidR="0039384C" w:rsidRDefault="0039384C">
      <w:pPr>
        <w:pStyle w:val="ConsPlusNormal"/>
        <w:jc w:val="both"/>
      </w:pPr>
    </w:p>
    <w:p w14:paraId="3F8CDF9A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15">
        <w:r>
          <w:rPr>
            <w:color w:val="0000FF"/>
          </w:rPr>
          <w:t>форме 1</w:t>
        </w:r>
      </w:hyperlink>
      <w:r>
        <w:t xml:space="preserve"> "Информация о состоянии промышленности и прогнозе ее развития" подается субъектом деятельности в сфере промышленности ежеквартально через форму сбора в личном кабинете субъекта деятельности в сфере промышленности в ГИСП.</w:t>
      </w:r>
    </w:p>
    <w:p w14:paraId="1A6B0026" w14:textId="77777777" w:rsidR="0039384C" w:rsidRDefault="0039384C">
      <w:pPr>
        <w:pStyle w:val="ConsPlusNormal"/>
        <w:spacing w:before="280"/>
        <w:ind w:firstLine="540"/>
        <w:jc w:val="both"/>
      </w:pPr>
      <w:hyperlink r:id="rId16">
        <w:r>
          <w:rPr>
            <w:color w:val="0000FF"/>
          </w:rPr>
          <w:t>Графы 1</w:t>
        </w:r>
      </w:hyperlink>
      <w:r>
        <w:t xml:space="preserve"> - </w:t>
      </w:r>
      <w:hyperlink r:id="rId17">
        <w:r>
          <w:rPr>
            <w:color w:val="0000FF"/>
          </w:rPr>
          <w:t>3</w:t>
        </w:r>
      </w:hyperlink>
      <w:r>
        <w:t xml:space="preserve">, </w:t>
      </w:r>
      <w:hyperlink r:id="rId18">
        <w:r>
          <w:rPr>
            <w:color w:val="0000FF"/>
          </w:rPr>
          <w:t>5</w:t>
        </w:r>
      </w:hyperlink>
      <w:r>
        <w:t xml:space="preserve"> имеют тип данных "число" и размерность "тысячи рублей".</w:t>
      </w:r>
    </w:p>
    <w:p w14:paraId="15F1662F" w14:textId="77777777" w:rsidR="0039384C" w:rsidRDefault="0039384C">
      <w:pPr>
        <w:pStyle w:val="ConsPlusNormal"/>
        <w:spacing w:before="280"/>
        <w:ind w:firstLine="540"/>
        <w:jc w:val="both"/>
      </w:pPr>
      <w:hyperlink r:id="rId19">
        <w:r>
          <w:rPr>
            <w:color w:val="0000FF"/>
          </w:rPr>
          <w:t>Графа 4</w:t>
        </w:r>
      </w:hyperlink>
      <w:r>
        <w:t xml:space="preserve"> имеет тип "число", заполняется в процентах и рассчитывается по формуле средневзвешенной процентной ставки по кредиту:</w:t>
      </w:r>
    </w:p>
    <w:p w14:paraId="68E9CB46" w14:textId="77777777" w:rsidR="0039384C" w:rsidRDefault="0039384C">
      <w:pPr>
        <w:pStyle w:val="ConsPlusNormal"/>
        <w:jc w:val="both"/>
      </w:pPr>
    </w:p>
    <w:p w14:paraId="6C283117" w14:textId="77777777" w:rsidR="0039384C" w:rsidRDefault="0039384C">
      <w:pPr>
        <w:pStyle w:val="ConsPlusNormal"/>
        <w:ind w:firstLine="540"/>
        <w:jc w:val="both"/>
      </w:pPr>
      <w:r>
        <w:t>СПС = S (К * П) / SK,</w:t>
      </w:r>
    </w:p>
    <w:p w14:paraId="5CF03870" w14:textId="77777777" w:rsidR="0039384C" w:rsidRDefault="0039384C">
      <w:pPr>
        <w:pStyle w:val="ConsPlusNormal"/>
        <w:jc w:val="both"/>
      </w:pPr>
    </w:p>
    <w:p w14:paraId="06B20EE9" w14:textId="77777777" w:rsidR="0039384C" w:rsidRDefault="0039384C">
      <w:pPr>
        <w:pStyle w:val="ConsPlusNormal"/>
        <w:ind w:firstLine="540"/>
        <w:jc w:val="both"/>
      </w:pPr>
      <w:r>
        <w:t>где: СПС - средневзвешенная процентная ставка;</w:t>
      </w:r>
    </w:p>
    <w:p w14:paraId="77F2BB89" w14:textId="77777777" w:rsidR="0039384C" w:rsidRDefault="0039384C">
      <w:pPr>
        <w:pStyle w:val="ConsPlusNormal"/>
        <w:spacing w:before="280"/>
        <w:ind w:firstLine="540"/>
        <w:jc w:val="both"/>
      </w:pPr>
      <w:r>
        <w:lastRenderedPageBreak/>
        <w:t>К - остаток по кредиту;</w:t>
      </w:r>
    </w:p>
    <w:p w14:paraId="36116E22" w14:textId="77777777" w:rsidR="0039384C" w:rsidRDefault="0039384C">
      <w:pPr>
        <w:pStyle w:val="ConsPlusNormal"/>
        <w:spacing w:before="280"/>
        <w:ind w:firstLine="540"/>
        <w:jc w:val="both"/>
      </w:pPr>
      <w:r>
        <w:t>П - процентная ставка по кредиту.</w:t>
      </w:r>
    </w:p>
    <w:p w14:paraId="55BACF77" w14:textId="77777777" w:rsidR="0039384C" w:rsidRDefault="0039384C">
      <w:pPr>
        <w:pStyle w:val="ConsPlusNormal"/>
        <w:jc w:val="both"/>
      </w:pPr>
    </w:p>
    <w:p w14:paraId="7AB5DC26" w14:textId="77777777" w:rsidR="0039384C" w:rsidRDefault="0039384C">
      <w:pPr>
        <w:pStyle w:val="ConsPlusTitle"/>
        <w:jc w:val="center"/>
        <w:outlineLvl w:val="1"/>
      </w:pPr>
      <w:r>
        <w:t>III. Рекомендации по заполнению формы 2</w:t>
      </w:r>
    </w:p>
    <w:p w14:paraId="2DCB886E" w14:textId="77777777" w:rsidR="0039384C" w:rsidRDefault="0039384C">
      <w:pPr>
        <w:pStyle w:val="ConsPlusTitle"/>
        <w:jc w:val="center"/>
      </w:pPr>
      <w:r>
        <w:t>"Информация о субъектах деятельности в сфере промышленности"</w:t>
      </w:r>
    </w:p>
    <w:p w14:paraId="743DA9B7" w14:textId="77777777" w:rsidR="0039384C" w:rsidRDefault="0039384C">
      <w:pPr>
        <w:pStyle w:val="ConsPlusNormal"/>
        <w:jc w:val="both"/>
      </w:pPr>
    </w:p>
    <w:p w14:paraId="7CA4D5CD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20">
        <w:r>
          <w:rPr>
            <w:color w:val="0000FF"/>
          </w:rPr>
          <w:t>форме 2</w:t>
        </w:r>
      </w:hyperlink>
      <w:r>
        <w:t xml:space="preserve"> "Информация о субъектах деятельности в сфере промышленности" подается субъектом деятельности в сфере промышленности через формы сбора в личном кабинете ГИСП субъекта деятельности в сфере промышленности.</w:t>
      </w:r>
    </w:p>
    <w:p w14:paraId="5AAB1148" w14:textId="77777777" w:rsidR="0039384C" w:rsidRDefault="0039384C">
      <w:pPr>
        <w:pStyle w:val="ConsPlusNormal"/>
        <w:spacing w:before="280"/>
        <w:ind w:firstLine="540"/>
        <w:jc w:val="both"/>
      </w:pPr>
      <w:hyperlink r:id="rId21">
        <w:r>
          <w:rPr>
            <w:color w:val="0000FF"/>
          </w:rPr>
          <w:t>Графы 1.1</w:t>
        </w:r>
      </w:hyperlink>
      <w:r>
        <w:t xml:space="preserve"> - </w:t>
      </w:r>
      <w:hyperlink r:id="rId22">
        <w:r>
          <w:rPr>
            <w:color w:val="0000FF"/>
          </w:rPr>
          <w:t>1.6</w:t>
        </w:r>
      </w:hyperlink>
      <w:r>
        <w:t xml:space="preserve"> раздела N 2.1 "Данные о субъектах деятельности в сфере промышленности" формы N 2 формируются автоматически на основании данных, ранее введенных субъектом деятельности в сфере промышленности в личном кабинете ГИСП.</w:t>
      </w:r>
    </w:p>
    <w:p w14:paraId="6FC2E214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графе 1.7</w:t>
        </w:r>
      </w:hyperlink>
      <w:r>
        <w:t xml:space="preserve"> раздела N 2.1 "Данные о субъектах деятельности в сфере промышленности" формы N 2 рекомендуется указать отрасль промышленности, определенную в соответствии с перечнем распределения кодов классифицируемых группировок видов экономической деятельности, содержащихся в Общероссийском </w:t>
      </w:r>
      <w:hyperlink r:id="rId24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 (ОКВЭД 2), за структурными подразделениями Министерства промышленности и торговли Российской Федерации (соотнесением отраслей промышленности), утвержденным </w:t>
      </w:r>
      <w:hyperlink r:id="rId25">
        <w:r>
          <w:rPr>
            <w:color w:val="0000FF"/>
          </w:rPr>
          <w:t>приказом</w:t>
        </w:r>
      </w:hyperlink>
      <w:r>
        <w:t xml:space="preserve"> Минпромторга России от 14 декабря 2020 г. N 4343 "О распределении кодов классифицируемых группировок видов экономической деятельности, содержащихся в Общероссийском </w:t>
      </w:r>
      <w:hyperlink r:id="rId26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 (ОКВЭД 2), и кодов классифицируемых группировок продукции по видам экономической деятельности, содержащихся в Общероссийском </w:t>
      </w:r>
      <w:hyperlink r:id="rId27">
        <w:r>
          <w:rPr>
            <w:color w:val="0000FF"/>
          </w:rPr>
          <w:t>классификаторе</w:t>
        </w:r>
      </w:hyperlink>
      <w:r>
        <w:t xml:space="preserve"> продукции по видам экономической деятельности (ОКПД 2), за структурными подразделениями Министерства промышленности и торговли Российской Федерации" (размещен на портале ГИСП в информационно-телекоммуникационной сети "Интернет").</w:t>
      </w:r>
    </w:p>
    <w:p w14:paraId="2267FAD3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В случае если субъект деятельности в сфере промышленности осуществляет деятельность по нескольким кодам </w:t>
      </w:r>
      <w:hyperlink r:id="rId28">
        <w:r>
          <w:rPr>
            <w:color w:val="0000FF"/>
          </w:rPr>
          <w:t>ОКВЭД 2</w:t>
        </w:r>
      </w:hyperlink>
      <w:r>
        <w:t>, рекомендуется указывать отрасль, выручка субъекта деятельности в сфере промышленности по которой составляет более 50% от общей выручки.</w:t>
      </w:r>
    </w:p>
    <w:p w14:paraId="0A0E3750" w14:textId="77777777" w:rsidR="0039384C" w:rsidRDefault="0039384C">
      <w:pPr>
        <w:pStyle w:val="ConsPlusNormal"/>
        <w:spacing w:before="280"/>
        <w:ind w:firstLine="540"/>
        <w:jc w:val="both"/>
      </w:pPr>
      <w:hyperlink r:id="rId29">
        <w:r>
          <w:rPr>
            <w:color w:val="0000FF"/>
          </w:rPr>
          <w:t>Графы 1.8.1</w:t>
        </w:r>
      </w:hyperlink>
      <w:r>
        <w:t xml:space="preserve"> - </w:t>
      </w:r>
      <w:hyperlink r:id="rId30">
        <w:r>
          <w:rPr>
            <w:color w:val="0000FF"/>
          </w:rPr>
          <w:t>1.8.4</w:t>
        </w:r>
      </w:hyperlink>
      <w:r>
        <w:t xml:space="preserve"> заполняются субъектом деятельности в сфере промышленности, имеющим подконтрольные организации.</w:t>
      </w:r>
    </w:p>
    <w:p w14:paraId="5E6CB68D" w14:textId="77777777" w:rsidR="0039384C" w:rsidRDefault="0039384C">
      <w:pPr>
        <w:pStyle w:val="ConsPlusNormal"/>
        <w:spacing w:before="280"/>
        <w:ind w:firstLine="540"/>
        <w:jc w:val="both"/>
      </w:pPr>
      <w:hyperlink r:id="rId31">
        <w:r>
          <w:rPr>
            <w:color w:val="0000FF"/>
          </w:rPr>
          <w:t>Графа 1.8.1</w:t>
        </w:r>
      </w:hyperlink>
      <w:r>
        <w:t xml:space="preserve"> имеет тип данных "текст", в указанной </w:t>
      </w:r>
      <w:hyperlink r:id="rId32">
        <w:r>
          <w:rPr>
            <w:color w:val="0000FF"/>
          </w:rPr>
          <w:t>графе</w:t>
        </w:r>
      </w:hyperlink>
      <w:r>
        <w:t xml:space="preserve"> рекомендуется указать наименование организации, находящейся под контролем субъекта деятельности в сфере промышленности.</w:t>
      </w:r>
    </w:p>
    <w:p w14:paraId="0BA42BCC" w14:textId="77777777" w:rsidR="0039384C" w:rsidRDefault="0039384C">
      <w:pPr>
        <w:pStyle w:val="ConsPlusNormal"/>
        <w:spacing w:before="280"/>
        <w:ind w:firstLine="540"/>
        <w:jc w:val="both"/>
      </w:pPr>
      <w:hyperlink r:id="rId33">
        <w:r>
          <w:rPr>
            <w:color w:val="0000FF"/>
          </w:rPr>
          <w:t>Графа 1.8.2</w:t>
        </w:r>
      </w:hyperlink>
      <w:r>
        <w:t xml:space="preserve"> имеет тип данных "число", в указанной </w:t>
      </w:r>
      <w:hyperlink r:id="rId34">
        <w:r>
          <w:rPr>
            <w:color w:val="0000FF"/>
          </w:rPr>
          <w:t>графе</w:t>
        </w:r>
      </w:hyperlink>
      <w:r>
        <w:t xml:space="preserve"> рекомендуется указать ОГРН организации, находящейся под контролем субъекта деятельности в сфере промышленности.</w:t>
      </w:r>
    </w:p>
    <w:p w14:paraId="3430EC27" w14:textId="77777777" w:rsidR="0039384C" w:rsidRDefault="0039384C">
      <w:pPr>
        <w:pStyle w:val="ConsPlusNormal"/>
        <w:spacing w:before="280"/>
        <w:ind w:firstLine="540"/>
        <w:jc w:val="both"/>
      </w:pPr>
      <w:hyperlink r:id="rId35">
        <w:r>
          <w:rPr>
            <w:color w:val="0000FF"/>
          </w:rPr>
          <w:t>Графа 1.8.3</w:t>
        </w:r>
      </w:hyperlink>
      <w:r>
        <w:t xml:space="preserve"> имеет тип данных "число", в указанной </w:t>
      </w:r>
      <w:hyperlink r:id="rId36">
        <w:r>
          <w:rPr>
            <w:color w:val="0000FF"/>
          </w:rPr>
          <w:t>графе</w:t>
        </w:r>
      </w:hyperlink>
      <w:r>
        <w:t xml:space="preserve"> рекомендуется указать ИНН организации, находящейся под контролем субъекта деятельности в сфере промышленности.</w:t>
      </w:r>
    </w:p>
    <w:p w14:paraId="53E0731A" w14:textId="77777777" w:rsidR="0039384C" w:rsidRDefault="0039384C">
      <w:pPr>
        <w:pStyle w:val="ConsPlusNormal"/>
        <w:spacing w:before="280"/>
        <w:ind w:firstLine="540"/>
        <w:jc w:val="both"/>
      </w:pPr>
      <w:hyperlink r:id="rId37">
        <w:r>
          <w:rPr>
            <w:color w:val="0000FF"/>
          </w:rPr>
          <w:t>Графа 1.8.4</w:t>
        </w:r>
      </w:hyperlink>
      <w:r>
        <w:t xml:space="preserve"> имеет тип данных "число", в указанной </w:t>
      </w:r>
      <w:hyperlink r:id="rId38">
        <w:r>
          <w:rPr>
            <w:color w:val="0000FF"/>
          </w:rPr>
          <w:t>графе</w:t>
        </w:r>
      </w:hyperlink>
      <w:r>
        <w:t xml:space="preserve"> рекомендуется указать код из справочника ГИСП "Основания для нахождения под контролем". Расшифровка кодов приведена в </w:t>
      </w:r>
      <w:hyperlink w:anchor="P101">
        <w:r>
          <w:rPr>
            <w:color w:val="0000FF"/>
          </w:rPr>
          <w:t>таблице 1</w:t>
        </w:r>
      </w:hyperlink>
      <w:r>
        <w:t>.</w:t>
      </w:r>
    </w:p>
    <w:p w14:paraId="64AC8B9A" w14:textId="77777777" w:rsidR="0039384C" w:rsidRDefault="0039384C">
      <w:pPr>
        <w:pStyle w:val="ConsPlusNormal"/>
        <w:spacing w:before="280"/>
        <w:ind w:firstLine="540"/>
        <w:jc w:val="both"/>
      </w:pPr>
      <w:hyperlink r:id="rId39">
        <w:r>
          <w:rPr>
            <w:color w:val="0000FF"/>
          </w:rPr>
          <w:t>Графы 2.1</w:t>
        </w:r>
      </w:hyperlink>
      <w:r>
        <w:t xml:space="preserve"> - </w:t>
      </w:r>
      <w:hyperlink r:id="rId40">
        <w:r>
          <w:rPr>
            <w:color w:val="0000FF"/>
          </w:rPr>
          <w:t>2.14</w:t>
        </w:r>
      </w:hyperlink>
      <w:r>
        <w:t xml:space="preserve"> заполняются автоматически на основании сведений, предоставляемых ФНС России в ГИСП.</w:t>
      </w:r>
    </w:p>
    <w:p w14:paraId="4A748702" w14:textId="77777777" w:rsidR="0039384C" w:rsidRDefault="0039384C">
      <w:pPr>
        <w:pStyle w:val="ConsPlusNormal"/>
        <w:spacing w:before="280"/>
        <w:ind w:firstLine="540"/>
        <w:jc w:val="both"/>
      </w:pPr>
      <w:hyperlink r:id="rId41">
        <w:r>
          <w:rPr>
            <w:color w:val="0000FF"/>
          </w:rPr>
          <w:t>Графа 3.1</w:t>
        </w:r>
      </w:hyperlink>
      <w:r>
        <w:t xml:space="preserve"> заполняется автоматически на основании сведений, предоставляемых Росстатом в ГИСП.</w:t>
      </w:r>
    </w:p>
    <w:p w14:paraId="736C3F6D" w14:textId="77777777" w:rsidR="0039384C" w:rsidRDefault="0039384C">
      <w:pPr>
        <w:pStyle w:val="ConsPlusNormal"/>
        <w:jc w:val="both"/>
      </w:pPr>
    </w:p>
    <w:p w14:paraId="1ACA216D" w14:textId="77777777" w:rsidR="0039384C" w:rsidRDefault="0039384C">
      <w:pPr>
        <w:pStyle w:val="ConsPlusNormal"/>
        <w:jc w:val="both"/>
      </w:pPr>
      <w:bookmarkStart w:id="2" w:name="P101"/>
      <w:bookmarkEnd w:id="2"/>
      <w:r>
        <w:t>Таблица 1. Расшифровка кодов справочника ГИСП "Основания для нахождения под контролем"</w:t>
      </w:r>
    </w:p>
    <w:p w14:paraId="57710A91" w14:textId="77777777" w:rsidR="0039384C" w:rsidRDefault="0039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39384C" w14:paraId="03ACFE24" w14:textId="77777777">
        <w:tc>
          <w:tcPr>
            <w:tcW w:w="624" w:type="dxa"/>
          </w:tcPr>
          <w:p w14:paraId="26AF50D1" w14:textId="77777777" w:rsidR="0039384C" w:rsidRDefault="0039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14:paraId="2EBC2A3C" w14:textId="77777777" w:rsidR="0039384C" w:rsidRDefault="0039384C">
            <w:pPr>
              <w:pStyle w:val="ConsPlusNormal"/>
              <w:jc w:val="center"/>
            </w:pPr>
            <w:r>
              <w:t>Справочник ГИСП "Основания для нахождения под контролем"</w:t>
            </w:r>
          </w:p>
        </w:tc>
      </w:tr>
      <w:tr w:rsidR="0039384C" w14:paraId="2F88195F" w14:textId="77777777">
        <w:tc>
          <w:tcPr>
            <w:tcW w:w="624" w:type="dxa"/>
            <w:vAlign w:val="center"/>
          </w:tcPr>
          <w:p w14:paraId="1E9E635A" w14:textId="77777777" w:rsidR="0039384C" w:rsidRDefault="0039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  <w:vAlign w:val="center"/>
          </w:tcPr>
          <w:p w14:paraId="3D5636FB" w14:textId="77777777" w:rsidR="0039384C" w:rsidRDefault="0039384C">
            <w:pPr>
              <w:pStyle w:val="ConsPlusNormal"/>
            </w:pPr>
            <w:r>
              <w:t>Контролирующее лицо имеет право прямо или косвенно распоряжаться (в том числе на основании договора доверительного управления имуществом, договора простого товарищества, договора поручения или в результате других сделок либо по иным основаниям) более чем 50 процентами общего количества голосов, приходящихся на голосующие акции (доли), составляющие уставный капитал контролируемого лица</w:t>
            </w:r>
          </w:p>
        </w:tc>
      </w:tr>
      <w:tr w:rsidR="0039384C" w14:paraId="6F7E807A" w14:textId="77777777">
        <w:tc>
          <w:tcPr>
            <w:tcW w:w="624" w:type="dxa"/>
            <w:vAlign w:val="center"/>
          </w:tcPr>
          <w:p w14:paraId="1342115B" w14:textId="77777777" w:rsidR="0039384C" w:rsidRDefault="0039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  <w:vAlign w:val="center"/>
          </w:tcPr>
          <w:p w14:paraId="68A07A3E" w14:textId="77777777" w:rsidR="0039384C" w:rsidRDefault="0039384C">
            <w:pPr>
              <w:pStyle w:val="ConsPlusNormal"/>
            </w:pPr>
            <w:r>
              <w:t>Контролирующее лицо на основании договора или по иным основаниям получило право или полномочие определять решения, принимаемые контролируемым лицом, в том числе условия осуществления контролируемым лицом предпринимательской деятельности</w:t>
            </w:r>
          </w:p>
        </w:tc>
      </w:tr>
      <w:tr w:rsidR="0039384C" w14:paraId="78065EA8" w14:textId="77777777">
        <w:tc>
          <w:tcPr>
            <w:tcW w:w="624" w:type="dxa"/>
            <w:vAlign w:val="center"/>
          </w:tcPr>
          <w:p w14:paraId="6313ADFF" w14:textId="77777777" w:rsidR="0039384C" w:rsidRDefault="0039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  <w:vAlign w:val="center"/>
          </w:tcPr>
          <w:p w14:paraId="0506FC36" w14:textId="77777777" w:rsidR="0039384C" w:rsidRDefault="0039384C">
            <w:pPr>
              <w:pStyle w:val="ConsPlusNormal"/>
            </w:pPr>
            <w:r>
              <w:t>Контролирующее лицо имеет право назначать единоличный исполнительный орган и (или) более чем 50 процентов состава коллегиального исполнительного органа контролируемого лица и (или) имеет безусловную возможность избирать более чем 50 процентов состава совета директоров (наблюдательного совета) или иного коллегиального органа управления контролируемого лица</w:t>
            </w:r>
          </w:p>
        </w:tc>
      </w:tr>
      <w:tr w:rsidR="0039384C" w14:paraId="583E336B" w14:textId="77777777">
        <w:tc>
          <w:tcPr>
            <w:tcW w:w="624" w:type="dxa"/>
            <w:vAlign w:val="center"/>
          </w:tcPr>
          <w:p w14:paraId="276A5855" w14:textId="77777777" w:rsidR="0039384C" w:rsidRDefault="0039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  <w:vAlign w:val="center"/>
          </w:tcPr>
          <w:p w14:paraId="35CB6DC0" w14:textId="77777777" w:rsidR="0039384C" w:rsidRDefault="0039384C">
            <w:pPr>
              <w:pStyle w:val="ConsPlusNormal"/>
            </w:pPr>
            <w:r>
              <w:t xml:space="preserve">Контролирующее лицо осуществляет полномочия управляющей </w:t>
            </w:r>
            <w:r>
              <w:lastRenderedPageBreak/>
              <w:t>компании контролируемого лица</w:t>
            </w:r>
          </w:p>
        </w:tc>
      </w:tr>
    </w:tbl>
    <w:p w14:paraId="65477373" w14:textId="77777777" w:rsidR="0039384C" w:rsidRDefault="0039384C">
      <w:pPr>
        <w:pStyle w:val="ConsPlusNormal"/>
        <w:jc w:val="both"/>
      </w:pPr>
    </w:p>
    <w:p w14:paraId="0124EBFB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42">
        <w:r>
          <w:rPr>
            <w:color w:val="0000FF"/>
          </w:rPr>
          <w:t>разделу 2.2</w:t>
        </w:r>
      </w:hyperlink>
      <w:r>
        <w:t xml:space="preserve"> "Информация о технологическом оборудовании" формы 2 подается один раз и при необходимости корректируется.</w:t>
      </w:r>
    </w:p>
    <w:p w14:paraId="007DB090" w14:textId="77777777" w:rsidR="0039384C" w:rsidRDefault="0039384C">
      <w:pPr>
        <w:pStyle w:val="ConsPlusNormal"/>
        <w:spacing w:before="280"/>
        <w:ind w:firstLine="540"/>
        <w:jc w:val="both"/>
      </w:pPr>
      <w:hyperlink r:id="rId43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44">
        <w:r>
          <w:rPr>
            <w:color w:val="0000FF"/>
          </w:rPr>
          <w:t>графе</w:t>
        </w:r>
      </w:hyperlink>
      <w:r>
        <w:t xml:space="preserve"> рекомендуется указать модель оборудования, значение берется из справочника ГИСП "Модель оборудования" (справочник доступен в разделе https://gisp.gov.ru/opendata).</w:t>
      </w:r>
    </w:p>
    <w:p w14:paraId="70EB3683" w14:textId="77777777" w:rsidR="0039384C" w:rsidRDefault="0039384C">
      <w:pPr>
        <w:pStyle w:val="ConsPlusNormal"/>
        <w:spacing w:before="280"/>
        <w:ind w:firstLine="540"/>
        <w:jc w:val="both"/>
      </w:pPr>
      <w:hyperlink r:id="rId45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46">
        <w:r>
          <w:rPr>
            <w:color w:val="0000FF"/>
          </w:rPr>
          <w:t>графе</w:t>
        </w:r>
      </w:hyperlink>
      <w:r>
        <w:t xml:space="preserve"> рекомендуется указать наименование производителя оборудования, значение берется из справочника ГИСП "Производители оборудования" (справочник доступен в разделе https://gisp.gov.ru/opendata).</w:t>
      </w:r>
    </w:p>
    <w:p w14:paraId="0A973FC2" w14:textId="77777777" w:rsidR="0039384C" w:rsidRDefault="0039384C">
      <w:pPr>
        <w:pStyle w:val="ConsPlusNormal"/>
        <w:spacing w:before="280"/>
        <w:ind w:firstLine="540"/>
        <w:jc w:val="both"/>
      </w:pPr>
      <w:hyperlink r:id="rId47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48">
        <w:r>
          <w:rPr>
            <w:color w:val="0000FF"/>
          </w:rPr>
          <w:t>графе</w:t>
        </w:r>
      </w:hyperlink>
      <w:r>
        <w:t xml:space="preserve"> рекомендуется указать код оборудования по </w:t>
      </w:r>
      <w:hyperlink r:id="rId49">
        <w:r>
          <w:rPr>
            <w:color w:val="0000FF"/>
          </w:rPr>
          <w:t>ОКПД 2</w:t>
        </w:r>
      </w:hyperlink>
      <w:r>
        <w:t>.</w:t>
      </w:r>
    </w:p>
    <w:p w14:paraId="67759984" w14:textId="77777777" w:rsidR="0039384C" w:rsidRDefault="0039384C">
      <w:pPr>
        <w:pStyle w:val="ConsPlusNormal"/>
        <w:spacing w:before="280"/>
        <w:ind w:firstLine="540"/>
        <w:jc w:val="both"/>
      </w:pPr>
      <w:hyperlink r:id="rId50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51">
        <w:r>
          <w:rPr>
            <w:color w:val="0000FF"/>
          </w:rPr>
          <w:t>графе</w:t>
        </w:r>
      </w:hyperlink>
      <w:r>
        <w:t xml:space="preserve"> рекомендуется указать год выпуска оборудования, заполняется в формате "ГГГГ".</w:t>
      </w:r>
    </w:p>
    <w:p w14:paraId="258F44F5" w14:textId="77777777" w:rsidR="0039384C" w:rsidRDefault="0039384C">
      <w:pPr>
        <w:pStyle w:val="ConsPlusNormal"/>
        <w:spacing w:before="280"/>
        <w:ind w:firstLine="540"/>
        <w:jc w:val="both"/>
      </w:pPr>
      <w:hyperlink r:id="rId52">
        <w:r>
          <w:rPr>
            <w:color w:val="0000FF"/>
          </w:rPr>
          <w:t>Графа 6</w:t>
        </w:r>
      </w:hyperlink>
      <w:r>
        <w:t xml:space="preserve"> имеет тип данных "текст", в указанной графе рекомендуется указать страну происхождения оборудования согласно ОК (МК (ИСО 3166) 004-97) 025-2001 Общероссийскому </w:t>
      </w:r>
      <w:hyperlink r:id="rId53">
        <w:r>
          <w:rPr>
            <w:color w:val="0000FF"/>
          </w:rPr>
          <w:t>классификатору</w:t>
        </w:r>
      </w:hyperlink>
      <w:r>
        <w:t xml:space="preserve"> стран мира, принятому и введенному в действие </w:t>
      </w:r>
      <w:hyperlink r:id="rId54">
        <w:r>
          <w:rPr>
            <w:color w:val="0000FF"/>
          </w:rPr>
          <w:t>постановлением</w:t>
        </w:r>
      </w:hyperlink>
      <w:r>
        <w:t xml:space="preserve"> Госстандарта России от 14 декабря 2001 г. N 529-ст.</w:t>
      </w:r>
    </w:p>
    <w:p w14:paraId="045522FB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55">
        <w:r>
          <w:rPr>
            <w:color w:val="0000FF"/>
          </w:rPr>
          <w:t>разделу 2.2.1</w:t>
        </w:r>
      </w:hyperlink>
      <w:r>
        <w:t xml:space="preserve"> "Перечень технологических операций, выполняемых на технологическом оборудовании" формы 2 подается один раз и при необходимости корректируется.</w:t>
      </w:r>
    </w:p>
    <w:p w14:paraId="512B9E98" w14:textId="77777777" w:rsidR="0039384C" w:rsidRDefault="0039384C">
      <w:pPr>
        <w:pStyle w:val="ConsPlusNormal"/>
        <w:spacing w:before="280"/>
        <w:ind w:firstLine="540"/>
        <w:jc w:val="both"/>
      </w:pPr>
      <w:hyperlink r:id="rId56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57">
        <w:r>
          <w:rPr>
            <w:color w:val="0000FF"/>
          </w:rPr>
          <w:t>графе</w:t>
        </w:r>
      </w:hyperlink>
      <w:r>
        <w:t xml:space="preserve"> рекомендуется указать наименование технологической операции.</w:t>
      </w:r>
    </w:p>
    <w:p w14:paraId="11701BE4" w14:textId="77777777" w:rsidR="0039384C" w:rsidRDefault="0039384C">
      <w:pPr>
        <w:pStyle w:val="ConsPlusNormal"/>
        <w:spacing w:before="280"/>
        <w:ind w:firstLine="540"/>
        <w:jc w:val="both"/>
      </w:pPr>
      <w:hyperlink r:id="rId58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59">
        <w:r>
          <w:rPr>
            <w:color w:val="0000FF"/>
          </w:rPr>
          <w:t>графе</w:t>
        </w:r>
      </w:hyperlink>
      <w:r>
        <w:t xml:space="preserve"> рекомендуется указать модель оборудования согласно справочнику ГИСП "Модель оборудования" (справочник доступен в разделе https://gisp.gov.ru/opendata).</w:t>
      </w:r>
    </w:p>
    <w:p w14:paraId="14EAB82C" w14:textId="77777777" w:rsidR="0039384C" w:rsidRDefault="0039384C">
      <w:pPr>
        <w:pStyle w:val="ConsPlusNormal"/>
        <w:spacing w:before="280"/>
        <w:ind w:firstLine="540"/>
        <w:jc w:val="both"/>
      </w:pPr>
      <w:hyperlink r:id="rId60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61">
        <w:r>
          <w:rPr>
            <w:color w:val="0000FF"/>
          </w:rPr>
          <w:t>графе</w:t>
        </w:r>
      </w:hyperlink>
      <w:r>
        <w:t xml:space="preserve"> рекомендуется указать сведения о правах на конструкторскую и техническую документацию.</w:t>
      </w:r>
    </w:p>
    <w:p w14:paraId="0BA82842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62">
        <w:r>
          <w:rPr>
            <w:color w:val="0000FF"/>
          </w:rPr>
          <w:t>разделу 2.3</w:t>
        </w:r>
      </w:hyperlink>
      <w:r>
        <w:t xml:space="preserve"> "Информация о производимой продукции и ее характеристиках" формы 2 подается один раз и при необходимости корректируется.</w:t>
      </w:r>
    </w:p>
    <w:p w14:paraId="4D1D2F43" w14:textId="77777777" w:rsidR="0039384C" w:rsidRDefault="0039384C">
      <w:pPr>
        <w:pStyle w:val="ConsPlusNormal"/>
        <w:spacing w:before="280"/>
        <w:ind w:firstLine="540"/>
        <w:jc w:val="both"/>
      </w:pPr>
      <w:r>
        <w:lastRenderedPageBreak/>
        <w:t xml:space="preserve">Данный </w:t>
      </w:r>
      <w:hyperlink r:id="rId63">
        <w:r>
          <w:rPr>
            <w:color w:val="0000FF"/>
          </w:rPr>
          <w:t>отчет</w:t>
        </w:r>
      </w:hyperlink>
      <w:r>
        <w:t xml:space="preserve"> формируется автоматически из каталога производимой продукции ГИСП на основании данных, введенных субъектом деятельности в сфере промышленности в личном кабинете ГИСП.</w:t>
      </w:r>
    </w:p>
    <w:p w14:paraId="73AAFB86" w14:textId="77777777" w:rsidR="0039384C" w:rsidRDefault="0039384C">
      <w:pPr>
        <w:pStyle w:val="ConsPlusNormal"/>
        <w:spacing w:before="280"/>
        <w:ind w:firstLine="540"/>
        <w:jc w:val="both"/>
      </w:pPr>
      <w:hyperlink r:id="rId64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65">
        <w:r>
          <w:rPr>
            <w:color w:val="0000FF"/>
          </w:rPr>
          <w:t>графе</w:t>
        </w:r>
      </w:hyperlink>
      <w:r>
        <w:t xml:space="preserve"> рекомендуется указать наименование и обозначение продукции.</w:t>
      </w:r>
    </w:p>
    <w:p w14:paraId="018029E3" w14:textId="77777777" w:rsidR="0039384C" w:rsidRDefault="0039384C">
      <w:pPr>
        <w:pStyle w:val="ConsPlusNormal"/>
        <w:spacing w:before="280"/>
        <w:ind w:firstLine="540"/>
        <w:jc w:val="both"/>
      </w:pPr>
      <w:hyperlink r:id="rId66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67">
        <w:r>
          <w:rPr>
            <w:color w:val="0000FF"/>
          </w:rPr>
          <w:t>графе</w:t>
        </w:r>
      </w:hyperlink>
      <w:r>
        <w:t xml:space="preserve"> рекомендуется указать наименование и обозначение продукции на английском языке.</w:t>
      </w:r>
    </w:p>
    <w:p w14:paraId="2CD393A7" w14:textId="77777777" w:rsidR="0039384C" w:rsidRDefault="0039384C">
      <w:pPr>
        <w:pStyle w:val="ConsPlusNormal"/>
        <w:spacing w:before="280"/>
        <w:ind w:firstLine="540"/>
        <w:jc w:val="both"/>
      </w:pPr>
      <w:hyperlink r:id="rId68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69">
        <w:r>
          <w:rPr>
            <w:color w:val="0000FF"/>
          </w:rPr>
          <w:t>графе</w:t>
        </w:r>
      </w:hyperlink>
      <w:r>
        <w:t xml:space="preserve"> рекомендуется ввести описание продукции (назначение, преимущества).</w:t>
      </w:r>
    </w:p>
    <w:p w14:paraId="4BD42B43" w14:textId="77777777" w:rsidR="0039384C" w:rsidRDefault="0039384C">
      <w:pPr>
        <w:pStyle w:val="ConsPlusNormal"/>
        <w:spacing w:before="280"/>
        <w:ind w:firstLine="540"/>
        <w:jc w:val="both"/>
      </w:pPr>
      <w:hyperlink r:id="rId70">
        <w:r>
          <w:rPr>
            <w:color w:val="0000FF"/>
          </w:rPr>
          <w:t>Графа 5</w:t>
        </w:r>
      </w:hyperlink>
      <w:r>
        <w:t xml:space="preserve"> имеет тип данных "текст", в указанной </w:t>
      </w:r>
      <w:hyperlink r:id="rId71">
        <w:r>
          <w:rPr>
            <w:color w:val="0000FF"/>
          </w:rPr>
          <w:t>графе</w:t>
        </w:r>
      </w:hyperlink>
      <w:r>
        <w:t xml:space="preserve"> рекомендуется указать код продукции по </w:t>
      </w:r>
      <w:hyperlink r:id="rId72">
        <w:r>
          <w:rPr>
            <w:color w:val="0000FF"/>
          </w:rPr>
          <w:t>ОКПД 2</w:t>
        </w:r>
      </w:hyperlink>
      <w:r>
        <w:t>.</w:t>
      </w:r>
    </w:p>
    <w:p w14:paraId="258C7428" w14:textId="77777777" w:rsidR="0039384C" w:rsidRDefault="0039384C">
      <w:pPr>
        <w:pStyle w:val="ConsPlusNormal"/>
        <w:spacing w:before="280"/>
        <w:ind w:firstLine="540"/>
        <w:jc w:val="both"/>
      </w:pPr>
      <w:hyperlink r:id="rId73">
        <w:r>
          <w:rPr>
            <w:color w:val="0000FF"/>
          </w:rPr>
          <w:t>Графа 6</w:t>
        </w:r>
      </w:hyperlink>
      <w:r>
        <w:t xml:space="preserve"> имеет тип данных "текст", в указанной </w:t>
      </w:r>
      <w:hyperlink r:id="rId74">
        <w:r>
          <w:rPr>
            <w:color w:val="0000FF"/>
          </w:rPr>
          <w:t>графе</w:t>
        </w:r>
      </w:hyperlink>
      <w:r>
        <w:t xml:space="preserve"> рекомендуется указать код продукции по </w:t>
      </w:r>
      <w:hyperlink r:id="rId75">
        <w:r>
          <w:rPr>
            <w:color w:val="0000FF"/>
          </w:rPr>
          <w:t>ТН</w:t>
        </w:r>
      </w:hyperlink>
      <w:r>
        <w:t xml:space="preserve"> ВЭД.</w:t>
      </w:r>
    </w:p>
    <w:p w14:paraId="1850F75A" w14:textId="77777777" w:rsidR="0039384C" w:rsidRDefault="0039384C">
      <w:pPr>
        <w:pStyle w:val="ConsPlusNormal"/>
        <w:spacing w:before="280"/>
        <w:ind w:firstLine="540"/>
        <w:jc w:val="both"/>
      </w:pPr>
      <w:hyperlink r:id="rId76">
        <w:r>
          <w:rPr>
            <w:color w:val="0000FF"/>
          </w:rPr>
          <w:t>Графа 7</w:t>
        </w:r>
      </w:hyperlink>
      <w:r>
        <w:t xml:space="preserve"> имеет тип данных "Текст", в указанной </w:t>
      </w:r>
      <w:hyperlink r:id="rId77">
        <w:r>
          <w:rPr>
            <w:color w:val="0000FF"/>
          </w:rPr>
          <w:t>графе</w:t>
        </w:r>
      </w:hyperlink>
      <w:r>
        <w:t xml:space="preserve"> рекомендуется указать технические условия, в соответствии с которыми произведена продукция (при наличии).</w:t>
      </w:r>
    </w:p>
    <w:p w14:paraId="752E02D8" w14:textId="77777777" w:rsidR="0039384C" w:rsidRDefault="0039384C">
      <w:pPr>
        <w:pStyle w:val="ConsPlusNormal"/>
        <w:spacing w:before="280"/>
        <w:ind w:firstLine="540"/>
        <w:jc w:val="both"/>
      </w:pPr>
      <w:hyperlink r:id="rId78">
        <w:r>
          <w:rPr>
            <w:color w:val="0000FF"/>
          </w:rPr>
          <w:t>Графа 8</w:t>
        </w:r>
      </w:hyperlink>
      <w:r>
        <w:t xml:space="preserve"> имеет тип данных "текст", в указанной </w:t>
      </w:r>
      <w:hyperlink r:id="rId79">
        <w:r>
          <w:rPr>
            <w:color w:val="0000FF"/>
          </w:rPr>
          <w:t>графе</w:t>
        </w:r>
      </w:hyperlink>
      <w:r>
        <w:t xml:space="preserve"> рекомендуется указать ГОСТ, которым удовлетворяет продукция (при наличии).</w:t>
      </w:r>
    </w:p>
    <w:p w14:paraId="01301FCB" w14:textId="77777777" w:rsidR="0039384C" w:rsidRDefault="0039384C">
      <w:pPr>
        <w:pStyle w:val="ConsPlusNormal"/>
        <w:spacing w:before="280"/>
        <w:ind w:firstLine="540"/>
        <w:jc w:val="both"/>
      </w:pPr>
      <w:hyperlink r:id="rId80">
        <w:r>
          <w:rPr>
            <w:color w:val="0000FF"/>
          </w:rPr>
          <w:t>Графа 9</w:t>
        </w:r>
      </w:hyperlink>
      <w:r>
        <w:t xml:space="preserve"> имеет тип данных "текст", в указанной </w:t>
      </w:r>
      <w:hyperlink r:id="rId81">
        <w:r>
          <w:rPr>
            <w:color w:val="0000FF"/>
          </w:rPr>
          <w:t>графе</w:t>
        </w:r>
      </w:hyperlink>
      <w:r>
        <w:t xml:space="preserve"> рекомендуется указать адрес производства продукции (фактический адрес).</w:t>
      </w:r>
    </w:p>
    <w:p w14:paraId="2E406406" w14:textId="77777777" w:rsidR="0039384C" w:rsidRDefault="0039384C">
      <w:pPr>
        <w:pStyle w:val="ConsPlusNormal"/>
        <w:spacing w:before="280"/>
        <w:ind w:firstLine="540"/>
        <w:jc w:val="both"/>
      </w:pPr>
      <w:hyperlink r:id="rId82">
        <w:r>
          <w:rPr>
            <w:color w:val="0000FF"/>
          </w:rPr>
          <w:t>Графа 10</w:t>
        </w:r>
      </w:hyperlink>
      <w:r>
        <w:t xml:space="preserve"> имеет тип данных "текст", в указанной </w:t>
      </w:r>
      <w:hyperlink r:id="rId83">
        <w:r>
          <w:rPr>
            <w:color w:val="0000FF"/>
          </w:rPr>
          <w:t>графе</w:t>
        </w:r>
      </w:hyperlink>
      <w:r>
        <w:t xml:space="preserve"> рекомендуется указать единицу измерения по </w:t>
      </w:r>
      <w:hyperlink r:id="rId84">
        <w:r>
          <w:rPr>
            <w:color w:val="0000FF"/>
          </w:rPr>
          <w:t>ОКЕИ</w:t>
        </w:r>
      </w:hyperlink>
      <w:r>
        <w:t>.</w:t>
      </w:r>
    </w:p>
    <w:p w14:paraId="7749F346" w14:textId="77777777" w:rsidR="0039384C" w:rsidRDefault="0039384C">
      <w:pPr>
        <w:pStyle w:val="ConsPlusNormal"/>
        <w:spacing w:before="280"/>
        <w:ind w:firstLine="540"/>
        <w:jc w:val="both"/>
      </w:pPr>
      <w:hyperlink r:id="rId85">
        <w:r>
          <w:rPr>
            <w:color w:val="0000FF"/>
          </w:rPr>
          <w:t>Графа 11</w:t>
        </w:r>
      </w:hyperlink>
      <w:r>
        <w:t xml:space="preserve"> имеет тип данных "текст", в указанной </w:t>
      </w:r>
      <w:hyperlink r:id="rId86">
        <w:r>
          <w:rPr>
            <w:color w:val="0000FF"/>
          </w:rPr>
          <w:t>графе</w:t>
        </w:r>
      </w:hyperlink>
      <w:r>
        <w:t xml:space="preserve"> рекомендуется указать технические характеристики продукции.</w:t>
      </w:r>
    </w:p>
    <w:p w14:paraId="6B06B981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87">
        <w:r>
          <w:rPr>
            <w:color w:val="0000FF"/>
          </w:rPr>
          <w:t>разделу 2.4</w:t>
        </w:r>
      </w:hyperlink>
      <w:r>
        <w:t xml:space="preserve"> "Информация о полученных мерах стимулирования деятельности в сфере промышленности" формы 2 подается каждое полугодие.</w:t>
      </w:r>
    </w:p>
    <w:p w14:paraId="7C076FD6" w14:textId="77777777" w:rsidR="0039384C" w:rsidRDefault="0039384C">
      <w:pPr>
        <w:pStyle w:val="ConsPlusNormal"/>
        <w:spacing w:before="280"/>
        <w:ind w:firstLine="540"/>
        <w:jc w:val="both"/>
      </w:pPr>
      <w:hyperlink r:id="rId88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89">
        <w:r>
          <w:rPr>
            <w:color w:val="0000FF"/>
          </w:rPr>
          <w:t>графе</w:t>
        </w:r>
      </w:hyperlink>
      <w:r>
        <w:t xml:space="preserve"> рекомендуется указать наименование меры стимулирования деятельности в сфере промышленности.</w:t>
      </w:r>
    </w:p>
    <w:p w14:paraId="445A6D30" w14:textId="77777777" w:rsidR="0039384C" w:rsidRDefault="0039384C">
      <w:pPr>
        <w:pStyle w:val="ConsPlusNormal"/>
        <w:spacing w:before="280"/>
        <w:ind w:firstLine="540"/>
        <w:jc w:val="both"/>
      </w:pPr>
      <w:r>
        <w:t>Для уточнения информации о мерах стимулирования можно воспользоваться сервисом ГИСП "Навигатор мер поддержки" (https://gisp.gov.ru/support-measures/).</w:t>
      </w:r>
    </w:p>
    <w:p w14:paraId="5C1B9B6F" w14:textId="77777777" w:rsidR="0039384C" w:rsidRDefault="0039384C">
      <w:pPr>
        <w:pStyle w:val="ConsPlusNormal"/>
        <w:spacing w:before="280"/>
        <w:ind w:firstLine="540"/>
        <w:jc w:val="both"/>
      </w:pPr>
      <w:hyperlink r:id="rId90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91">
        <w:r>
          <w:rPr>
            <w:color w:val="0000FF"/>
          </w:rPr>
          <w:t>графе</w:t>
        </w:r>
      </w:hyperlink>
      <w:r>
        <w:t xml:space="preserve"> рекомендуется указать наименование органа государственной власти или органа местного самоуправления, предоставивших меру стимулирования деятельности в сфере промышленности.</w:t>
      </w:r>
    </w:p>
    <w:p w14:paraId="2A26D8BA" w14:textId="77777777" w:rsidR="0039384C" w:rsidRDefault="0039384C">
      <w:pPr>
        <w:pStyle w:val="ConsPlusNormal"/>
        <w:spacing w:before="280"/>
        <w:ind w:firstLine="540"/>
        <w:jc w:val="both"/>
      </w:pPr>
      <w:hyperlink r:id="rId92">
        <w:r>
          <w:rPr>
            <w:color w:val="0000FF"/>
          </w:rPr>
          <w:t>Графа 4</w:t>
        </w:r>
      </w:hyperlink>
      <w:r>
        <w:t xml:space="preserve"> имеет тип данных "число", в указанной </w:t>
      </w:r>
      <w:hyperlink r:id="rId93">
        <w:r>
          <w:rPr>
            <w:color w:val="0000FF"/>
          </w:rPr>
          <w:t>графе</w:t>
        </w:r>
      </w:hyperlink>
      <w:r>
        <w:t xml:space="preserve"> рекомендуется указать сумму, планируемую к получению финансирования в рамках мер стимулирования деятельности в сфере промышленности. Заполняется в тысячах рублей.</w:t>
      </w:r>
    </w:p>
    <w:p w14:paraId="2F552486" w14:textId="77777777" w:rsidR="0039384C" w:rsidRDefault="0039384C">
      <w:pPr>
        <w:pStyle w:val="ConsPlusNormal"/>
        <w:spacing w:before="280"/>
        <w:ind w:firstLine="540"/>
        <w:jc w:val="both"/>
      </w:pPr>
      <w:hyperlink r:id="rId94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95">
        <w:r>
          <w:rPr>
            <w:color w:val="0000FF"/>
          </w:rPr>
          <w:t>графе</w:t>
        </w:r>
      </w:hyperlink>
      <w:r>
        <w:t xml:space="preserve"> рекомендуется указать фактическую сумму полученного финансирования в рамках мер стимулирования деятельности в сфере промышленности. Заполняется в тысячах рублей.</w:t>
      </w:r>
    </w:p>
    <w:p w14:paraId="7066F10F" w14:textId="77777777" w:rsidR="0039384C" w:rsidRDefault="0039384C">
      <w:pPr>
        <w:pStyle w:val="ConsPlusNormal"/>
        <w:jc w:val="both"/>
      </w:pPr>
    </w:p>
    <w:p w14:paraId="383AB81F" w14:textId="77777777" w:rsidR="0039384C" w:rsidRDefault="0039384C">
      <w:pPr>
        <w:pStyle w:val="ConsPlusTitle"/>
        <w:jc w:val="center"/>
        <w:outlineLvl w:val="1"/>
      </w:pPr>
      <w:r>
        <w:t>IV. Рекомендации по заполнению формы 3</w:t>
      </w:r>
    </w:p>
    <w:p w14:paraId="3FB657DA" w14:textId="77777777" w:rsidR="0039384C" w:rsidRDefault="0039384C">
      <w:pPr>
        <w:pStyle w:val="ConsPlusTitle"/>
        <w:jc w:val="center"/>
      </w:pPr>
      <w:r>
        <w:t>"Информация о прогнозах выпуска основных видов промышленной</w:t>
      </w:r>
    </w:p>
    <w:p w14:paraId="515510D3" w14:textId="77777777" w:rsidR="0039384C" w:rsidRDefault="0039384C">
      <w:pPr>
        <w:pStyle w:val="ConsPlusTitle"/>
        <w:jc w:val="center"/>
      </w:pPr>
      <w:r>
        <w:t>продукции и об их фактическом выпуске, о характеристиках</w:t>
      </w:r>
    </w:p>
    <w:p w14:paraId="47734532" w14:textId="77777777" w:rsidR="0039384C" w:rsidRDefault="0039384C">
      <w:pPr>
        <w:pStyle w:val="ConsPlusTitle"/>
        <w:jc w:val="center"/>
      </w:pPr>
      <w:r>
        <w:t>промышленной продукции с учетом отраслевой принадлежности,</w:t>
      </w:r>
    </w:p>
    <w:p w14:paraId="2C326123" w14:textId="77777777" w:rsidR="0039384C" w:rsidRDefault="0039384C">
      <w:pPr>
        <w:pStyle w:val="ConsPlusTitle"/>
        <w:jc w:val="center"/>
      </w:pPr>
      <w:r>
        <w:t>а также об объеме импорта промышленной продукции</w:t>
      </w:r>
    </w:p>
    <w:p w14:paraId="23C54A9E" w14:textId="77777777" w:rsidR="0039384C" w:rsidRDefault="0039384C">
      <w:pPr>
        <w:pStyle w:val="ConsPlusTitle"/>
        <w:jc w:val="center"/>
      </w:pPr>
      <w:r>
        <w:t>в Российскую Федерацию (по видам промышленной продукции)"</w:t>
      </w:r>
    </w:p>
    <w:p w14:paraId="62CC4D23" w14:textId="77777777" w:rsidR="0039384C" w:rsidRDefault="0039384C">
      <w:pPr>
        <w:pStyle w:val="ConsPlusNormal"/>
        <w:jc w:val="both"/>
      </w:pPr>
    </w:p>
    <w:p w14:paraId="52B82B54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96">
        <w:r>
          <w:rPr>
            <w:color w:val="0000FF"/>
          </w:rPr>
          <w:t>форме 3</w:t>
        </w:r>
      </w:hyperlink>
      <w:r>
        <w:t xml:space="preserve"> "Информация о прогнозах выпуска основных видов промышленной продукции и об их фактическом выпуске, о характеристиках промышленной продукции с учетом отраслевой принадлежности, а также об объеме импорта промышленной продукции в Российскую Федерацию (по видам промышленной продукции)" подается субъектом деятельности в сфере промышленности ежеквартально через формы сбора в личном кабинете субъекта деятельности в сфере промышленности в ГИСП.</w:t>
      </w:r>
    </w:p>
    <w:p w14:paraId="7E6319C4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97">
        <w:r>
          <w:rPr>
            <w:color w:val="0000FF"/>
          </w:rPr>
          <w:t>разделу 3.1</w:t>
        </w:r>
      </w:hyperlink>
      <w:r>
        <w:t xml:space="preserve"> "Информация об объеме заказов (контрактов) на закупку импортной продукции, работ и услуг в стоимостном и натуральном выражении" формы 3 подается ежеквартально.</w:t>
      </w:r>
    </w:p>
    <w:p w14:paraId="3AE075C1" w14:textId="77777777" w:rsidR="0039384C" w:rsidRDefault="0039384C">
      <w:pPr>
        <w:pStyle w:val="ConsPlusNormal"/>
        <w:spacing w:before="280"/>
        <w:ind w:firstLine="540"/>
        <w:jc w:val="both"/>
      </w:pPr>
      <w:hyperlink r:id="rId98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99">
        <w:r>
          <w:rPr>
            <w:color w:val="0000FF"/>
          </w:rPr>
          <w:t>графе</w:t>
        </w:r>
      </w:hyperlink>
      <w:r>
        <w:t xml:space="preserve"> рекомендуется указать наименование продукции, выполненных работ и оказанных услуг.</w:t>
      </w:r>
    </w:p>
    <w:p w14:paraId="50124933" w14:textId="77777777" w:rsidR="0039384C" w:rsidRDefault="0039384C">
      <w:pPr>
        <w:pStyle w:val="ConsPlusNormal"/>
        <w:spacing w:before="280"/>
        <w:ind w:firstLine="540"/>
        <w:jc w:val="both"/>
      </w:pPr>
      <w:hyperlink r:id="rId100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101">
        <w:r>
          <w:rPr>
            <w:color w:val="0000FF"/>
          </w:rPr>
          <w:t>графе</w:t>
        </w:r>
      </w:hyperlink>
      <w:r>
        <w:t xml:space="preserve"> рекомендуется указать код по </w:t>
      </w:r>
      <w:hyperlink r:id="rId102">
        <w:r>
          <w:rPr>
            <w:color w:val="0000FF"/>
          </w:rPr>
          <w:t>ОКПД 2</w:t>
        </w:r>
      </w:hyperlink>
      <w:r>
        <w:t xml:space="preserve"> продукции, выполненных работ и оказанных услуг.</w:t>
      </w:r>
    </w:p>
    <w:p w14:paraId="688F0C6E" w14:textId="77777777" w:rsidR="0039384C" w:rsidRDefault="0039384C">
      <w:pPr>
        <w:pStyle w:val="ConsPlusNormal"/>
        <w:spacing w:before="280"/>
        <w:ind w:firstLine="540"/>
        <w:jc w:val="both"/>
      </w:pPr>
      <w:hyperlink r:id="rId103">
        <w:r>
          <w:rPr>
            <w:color w:val="0000FF"/>
          </w:rPr>
          <w:t>Графа 4</w:t>
        </w:r>
      </w:hyperlink>
      <w:r>
        <w:t xml:space="preserve"> имеет тип данных "число", в указанной </w:t>
      </w:r>
      <w:hyperlink r:id="rId104">
        <w:r>
          <w:rPr>
            <w:color w:val="0000FF"/>
          </w:rPr>
          <w:t>графе</w:t>
        </w:r>
      </w:hyperlink>
      <w:r>
        <w:t xml:space="preserve"> рекомендуется указать фактический объем заказов (контрактов) в стоимостном выражении. Заполняется в тысячах рублей по курсу Центрального банка Российской Федерации на дату заключения контракта.</w:t>
      </w:r>
    </w:p>
    <w:p w14:paraId="52DCCF2C" w14:textId="77777777" w:rsidR="0039384C" w:rsidRDefault="0039384C">
      <w:pPr>
        <w:pStyle w:val="ConsPlusNormal"/>
        <w:spacing w:before="280"/>
        <w:ind w:firstLine="540"/>
        <w:jc w:val="both"/>
      </w:pPr>
      <w:hyperlink r:id="rId105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106">
        <w:r>
          <w:rPr>
            <w:color w:val="0000FF"/>
          </w:rPr>
          <w:t>графе</w:t>
        </w:r>
      </w:hyperlink>
      <w:r>
        <w:t xml:space="preserve"> рекомендуется </w:t>
      </w:r>
      <w:r>
        <w:lastRenderedPageBreak/>
        <w:t>указать планируемый объем заказов (контрактов) в следующем отчетном периоде в стоимостном выражении. Заполняется в тысячах рублей по курсу Центрального банка Российской Федерации на дату заполнения отчета.</w:t>
      </w:r>
    </w:p>
    <w:p w14:paraId="7C04A472" w14:textId="77777777" w:rsidR="0039384C" w:rsidRDefault="0039384C">
      <w:pPr>
        <w:pStyle w:val="ConsPlusNormal"/>
        <w:spacing w:before="280"/>
        <w:ind w:firstLine="540"/>
        <w:jc w:val="both"/>
      </w:pPr>
      <w:hyperlink r:id="rId107">
        <w:r>
          <w:rPr>
            <w:color w:val="0000FF"/>
          </w:rPr>
          <w:t>Графа 6</w:t>
        </w:r>
      </w:hyperlink>
      <w:r>
        <w:t xml:space="preserve"> имеет тип данных "число", в указанной </w:t>
      </w:r>
      <w:hyperlink r:id="rId108">
        <w:r>
          <w:rPr>
            <w:color w:val="0000FF"/>
          </w:rPr>
          <w:t>графе</w:t>
        </w:r>
      </w:hyperlink>
      <w:r>
        <w:t xml:space="preserve"> рекомендуется указать фактический объем заказов (контрактов) в натуральном выражении.</w:t>
      </w:r>
    </w:p>
    <w:p w14:paraId="5925A4F8" w14:textId="77777777" w:rsidR="0039384C" w:rsidRDefault="0039384C">
      <w:pPr>
        <w:pStyle w:val="ConsPlusNormal"/>
        <w:spacing w:before="280"/>
        <w:ind w:firstLine="540"/>
        <w:jc w:val="both"/>
      </w:pPr>
      <w:hyperlink r:id="rId109">
        <w:r>
          <w:rPr>
            <w:color w:val="0000FF"/>
          </w:rPr>
          <w:t>Графа 7</w:t>
        </w:r>
      </w:hyperlink>
      <w:r>
        <w:t xml:space="preserve"> имеет тип данных "число", в указанной </w:t>
      </w:r>
      <w:hyperlink r:id="rId110">
        <w:r>
          <w:rPr>
            <w:color w:val="0000FF"/>
          </w:rPr>
          <w:t>графе</w:t>
        </w:r>
      </w:hyperlink>
      <w:r>
        <w:t xml:space="preserve"> рекомендуется указать планируемый объем заказов (контрактов) в следующем отчетном периоде в натуральном выражении.</w:t>
      </w:r>
    </w:p>
    <w:p w14:paraId="1436AC2B" w14:textId="77777777" w:rsidR="0039384C" w:rsidRDefault="0039384C">
      <w:pPr>
        <w:pStyle w:val="ConsPlusNormal"/>
        <w:spacing w:before="280"/>
        <w:ind w:firstLine="540"/>
        <w:jc w:val="both"/>
      </w:pPr>
      <w:hyperlink r:id="rId111">
        <w:r>
          <w:rPr>
            <w:color w:val="0000FF"/>
          </w:rPr>
          <w:t>Графа 8</w:t>
        </w:r>
      </w:hyperlink>
      <w:r>
        <w:t xml:space="preserve"> имеет тип данных "текст", в указанной </w:t>
      </w:r>
      <w:hyperlink r:id="rId112">
        <w:r>
          <w:rPr>
            <w:color w:val="0000FF"/>
          </w:rPr>
          <w:t>графе</w:t>
        </w:r>
      </w:hyperlink>
      <w:r>
        <w:t xml:space="preserve"> рекомендуется указать единицу измерения объемов заказов (контрактов) в периоде в натуральном выражении, значение берется из </w:t>
      </w:r>
      <w:hyperlink r:id="rId113">
        <w:r>
          <w:rPr>
            <w:color w:val="0000FF"/>
          </w:rPr>
          <w:t>ОКЕИ</w:t>
        </w:r>
      </w:hyperlink>
      <w:r>
        <w:t>.</w:t>
      </w:r>
    </w:p>
    <w:p w14:paraId="10779A95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114">
        <w:r>
          <w:rPr>
            <w:color w:val="0000FF"/>
          </w:rPr>
          <w:t>разделу 3.2</w:t>
        </w:r>
      </w:hyperlink>
      <w:r>
        <w:t xml:space="preserve"> "Информация о фактических и планируемых объемах выпуска продукции, выполнения работ и оказания услуг в стоимостном и натуральном выражении с указанием кодов по Общероссийскому </w:t>
      </w:r>
      <w:hyperlink r:id="rId115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2)" формы 3.</w:t>
      </w:r>
    </w:p>
    <w:p w14:paraId="5771F901" w14:textId="77777777" w:rsidR="0039384C" w:rsidRDefault="0039384C">
      <w:pPr>
        <w:pStyle w:val="ConsPlusNormal"/>
        <w:spacing w:before="280"/>
        <w:ind w:firstLine="540"/>
        <w:jc w:val="both"/>
      </w:pPr>
      <w:hyperlink r:id="rId116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117">
        <w:r>
          <w:rPr>
            <w:color w:val="0000FF"/>
          </w:rPr>
          <w:t>графе</w:t>
        </w:r>
      </w:hyperlink>
      <w:r>
        <w:t xml:space="preserve"> рекомендуется указать наименование продукции, выполненных работ и оказанных услуг.</w:t>
      </w:r>
    </w:p>
    <w:p w14:paraId="4A6A8204" w14:textId="77777777" w:rsidR="0039384C" w:rsidRDefault="0039384C">
      <w:pPr>
        <w:pStyle w:val="ConsPlusNormal"/>
        <w:spacing w:before="280"/>
        <w:ind w:firstLine="540"/>
        <w:jc w:val="both"/>
      </w:pPr>
      <w:hyperlink r:id="rId118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119">
        <w:r>
          <w:rPr>
            <w:color w:val="0000FF"/>
          </w:rPr>
          <w:t>графе</w:t>
        </w:r>
      </w:hyperlink>
      <w:r>
        <w:t xml:space="preserve"> рекомендуется указать код продукции, выполненных работ и оказанных услуг по </w:t>
      </w:r>
      <w:hyperlink r:id="rId120">
        <w:r>
          <w:rPr>
            <w:color w:val="0000FF"/>
          </w:rPr>
          <w:t>ОКПД 2</w:t>
        </w:r>
      </w:hyperlink>
      <w:r>
        <w:t>.</w:t>
      </w:r>
    </w:p>
    <w:p w14:paraId="730AA772" w14:textId="77777777" w:rsidR="0039384C" w:rsidRDefault="0039384C">
      <w:pPr>
        <w:pStyle w:val="ConsPlusNormal"/>
        <w:spacing w:before="280"/>
        <w:ind w:firstLine="540"/>
        <w:jc w:val="both"/>
      </w:pPr>
      <w:hyperlink r:id="rId121">
        <w:r>
          <w:rPr>
            <w:color w:val="0000FF"/>
          </w:rPr>
          <w:t>Графа 4</w:t>
        </w:r>
      </w:hyperlink>
      <w:r>
        <w:t xml:space="preserve"> имеет тип данных "число", в указанной </w:t>
      </w:r>
      <w:hyperlink r:id="rId122">
        <w:r>
          <w:rPr>
            <w:color w:val="0000FF"/>
          </w:rPr>
          <w:t>графе</w:t>
        </w:r>
      </w:hyperlink>
      <w:r>
        <w:t xml:space="preserve"> рекомендуется указать фактический объем выпуска продукции, выполнения работ и оказания услуг в стоимостном выражении. Заполняется в тысячах рублей.</w:t>
      </w:r>
    </w:p>
    <w:p w14:paraId="7AC6B201" w14:textId="77777777" w:rsidR="0039384C" w:rsidRDefault="0039384C">
      <w:pPr>
        <w:pStyle w:val="ConsPlusNormal"/>
        <w:spacing w:before="280"/>
        <w:ind w:firstLine="540"/>
        <w:jc w:val="both"/>
      </w:pPr>
      <w:hyperlink r:id="rId123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124">
        <w:r>
          <w:rPr>
            <w:color w:val="0000FF"/>
          </w:rPr>
          <w:t>графе</w:t>
        </w:r>
      </w:hyperlink>
      <w:r>
        <w:t xml:space="preserve"> рекомендуется указать планируемый объем выпуска продукции, выполнения работ и оказания услуг в следующем отчетном периоде в стоимостном выражении. Заполняется в тысячах рублей.</w:t>
      </w:r>
    </w:p>
    <w:p w14:paraId="33A7B84A" w14:textId="77777777" w:rsidR="0039384C" w:rsidRDefault="0039384C">
      <w:pPr>
        <w:pStyle w:val="ConsPlusNormal"/>
        <w:spacing w:before="280"/>
        <w:ind w:firstLine="540"/>
        <w:jc w:val="both"/>
      </w:pPr>
      <w:hyperlink r:id="rId125">
        <w:r>
          <w:rPr>
            <w:color w:val="0000FF"/>
          </w:rPr>
          <w:t>Графа 6</w:t>
        </w:r>
      </w:hyperlink>
      <w:r>
        <w:t xml:space="preserve"> имеет тип данных "число", в указанной </w:t>
      </w:r>
      <w:hyperlink r:id="rId126">
        <w:r>
          <w:rPr>
            <w:color w:val="0000FF"/>
          </w:rPr>
          <w:t>графе</w:t>
        </w:r>
      </w:hyperlink>
      <w:r>
        <w:t xml:space="preserve"> рекомендуется указать фактический объем выпуска продукции, выполнения работ и оказания услуг в натуральном выражении.</w:t>
      </w:r>
    </w:p>
    <w:p w14:paraId="4455C653" w14:textId="77777777" w:rsidR="0039384C" w:rsidRDefault="0039384C">
      <w:pPr>
        <w:pStyle w:val="ConsPlusNormal"/>
        <w:spacing w:before="280"/>
        <w:ind w:firstLine="540"/>
        <w:jc w:val="both"/>
      </w:pPr>
      <w:hyperlink r:id="rId127">
        <w:r>
          <w:rPr>
            <w:color w:val="0000FF"/>
          </w:rPr>
          <w:t>Графа 7</w:t>
        </w:r>
      </w:hyperlink>
      <w:r>
        <w:t xml:space="preserve"> имеет тип данных "число", в указанной </w:t>
      </w:r>
      <w:hyperlink r:id="rId128">
        <w:r>
          <w:rPr>
            <w:color w:val="0000FF"/>
          </w:rPr>
          <w:t>графе</w:t>
        </w:r>
      </w:hyperlink>
      <w:r>
        <w:t xml:space="preserve"> рекомендуется указать планируемый объем выпуска продукции, выполнения работ и оказания услуг в следующем отчетном периоде в натуральном выражении.</w:t>
      </w:r>
    </w:p>
    <w:p w14:paraId="29A63705" w14:textId="77777777" w:rsidR="0039384C" w:rsidRDefault="0039384C">
      <w:pPr>
        <w:pStyle w:val="ConsPlusNormal"/>
        <w:spacing w:before="280"/>
        <w:ind w:firstLine="540"/>
        <w:jc w:val="both"/>
      </w:pPr>
      <w:hyperlink r:id="rId129">
        <w:r>
          <w:rPr>
            <w:color w:val="0000FF"/>
          </w:rPr>
          <w:t>Графа 8</w:t>
        </w:r>
      </w:hyperlink>
      <w:r>
        <w:t xml:space="preserve"> имеет тип данных "текст", в указанной </w:t>
      </w:r>
      <w:hyperlink r:id="rId130">
        <w:r>
          <w:rPr>
            <w:color w:val="0000FF"/>
          </w:rPr>
          <w:t>графе</w:t>
        </w:r>
      </w:hyperlink>
      <w:r>
        <w:t xml:space="preserve"> рекомендуется указать единицу измерения объемов выпуска продукции, выполнения работ и </w:t>
      </w:r>
      <w:r>
        <w:lastRenderedPageBreak/>
        <w:t xml:space="preserve">оказания услуг в натуральном выражении, значение берется из </w:t>
      </w:r>
      <w:hyperlink r:id="rId131">
        <w:r>
          <w:rPr>
            <w:color w:val="0000FF"/>
          </w:rPr>
          <w:t>ОКЕИ</w:t>
        </w:r>
      </w:hyperlink>
      <w:r>
        <w:t>.</w:t>
      </w:r>
    </w:p>
    <w:p w14:paraId="68997EA0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132">
        <w:r>
          <w:rPr>
            <w:color w:val="0000FF"/>
          </w:rPr>
          <w:t>разделу 3.3</w:t>
        </w:r>
      </w:hyperlink>
      <w:r>
        <w:t xml:space="preserve"> "Информация о ввезенной в Российскую Федерацию и вывезенной из Российской Федерации продукции с указанием кода Товарной номенклатуры внешнеэкономической деятельности Евразийского экономического союза, соответствующего основным видам промышленной продукции" формируется в автоматическом режиме на основании сведений, предоставляемых ФТС России в ГИСП в соответствии с </w:t>
      </w:r>
      <w:hyperlink r:id="rId133">
        <w:r>
          <w:rPr>
            <w:color w:val="0000FF"/>
          </w:rPr>
          <w:t>Соглашением</w:t>
        </w:r>
      </w:hyperlink>
      <w:r>
        <w:t xml:space="preserve"> об информационном обмене между Минпромторгом России и ФТС России от 26 августа 2009 г., и не подлежит размещению в открытом доступе в информационно-телекоммуникационной сети "Интернет".</w:t>
      </w:r>
    </w:p>
    <w:p w14:paraId="639BA8B9" w14:textId="77777777" w:rsidR="0039384C" w:rsidRDefault="0039384C">
      <w:pPr>
        <w:pStyle w:val="ConsPlusNormal"/>
        <w:jc w:val="both"/>
      </w:pPr>
    </w:p>
    <w:p w14:paraId="65A4B0EC" w14:textId="77777777" w:rsidR="0039384C" w:rsidRDefault="0039384C">
      <w:pPr>
        <w:pStyle w:val="ConsPlusTitle"/>
        <w:jc w:val="center"/>
        <w:outlineLvl w:val="1"/>
      </w:pPr>
      <w:r>
        <w:t>V. Рекомендации по заполнению формы 4</w:t>
      </w:r>
    </w:p>
    <w:p w14:paraId="7A244744" w14:textId="77777777" w:rsidR="0039384C" w:rsidRDefault="0039384C">
      <w:pPr>
        <w:pStyle w:val="ConsPlusTitle"/>
        <w:jc w:val="center"/>
      </w:pPr>
      <w:r>
        <w:t>"Информация об использовании ресурсосберегающих технологий</w:t>
      </w:r>
    </w:p>
    <w:p w14:paraId="5CCEED5E" w14:textId="77777777" w:rsidR="0039384C" w:rsidRDefault="0039384C">
      <w:pPr>
        <w:pStyle w:val="ConsPlusTitle"/>
        <w:jc w:val="center"/>
      </w:pPr>
      <w:r>
        <w:t>и возобновляемых источников энергии, вторичного сырья</w:t>
      </w:r>
    </w:p>
    <w:p w14:paraId="09751E1F" w14:textId="77777777" w:rsidR="0039384C" w:rsidRDefault="0039384C">
      <w:pPr>
        <w:pStyle w:val="ConsPlusTitle"/>
        <w:jc w:val="center"/>
      </w:pPr>
      <w:r>
        <w:t>в процессе промышленной деятельности"</w:t>
      </w:r>
    </w:p>
    <w:p w14:paraId="6D113F1C" w14:textId="77777777" w:rsidR="0039384C" w:rsidRDefault="0039384C">
      <w:pPr>
        <w:pStyle w:val="ConsPlusNormal"/>
        <w:jc w:val="both"/>
      </w:pPr>
    </w:p>
    <w:p w14:paraId="49AF09AF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134">
        <w:r>
          <w:rPr>
            <w:color w:val="0000FF"/>
          </w:rPr>
          <w:t>форме 4</w:t>
        </w:r>
      </w:hyperlink>
      <w:r>
        <w:t xml:space="preserve"> "Информация об использовании ресурсосберегающих технологий и возобновляемых источников энергии, вторичного сырья в процессе промышленной деятельности" подается предприятием ежегодно через формы сбора в личном кабинете субъекта деятельности в сфере промышленности в ГИСП.</w:t>
      </w:r>
    </w:p>
    <w:p w14:paraId="5B1369CC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В целях заполнения данной </w:t>
      </w:r>
      <w:hyperlink r:id="rId135">
        <w:r>
          <w:rPr>
            <w:color w:val="0000FF"/>
          </w:rPr>
          <w:t>формы</w:t>
        </w:r>
      </w:hyperlink>
      <w:r>
        <w:t xml:space="preserve"> под ресурсосберегающими технологиями рекомендуется понимать совокупность технологических средств и процессов с минимальным расходом вещества и энергии на всех этапах производственного цикла и с наименьшим негативным воздействием на окружающую среду и человека.</w:t>
      </w:r>
    </w:p>
    <w:p w14:paraId="12CE8E2E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136">
        <w:r>
          <w:rPr>
            <w:color w:val="0000FF"/>
          </w:rPr>
          <w:t>разделу 4.1</w:t>
        </w:r>
      </w:hyperlink>
      <w:r>
        <w:t xml:space="preserve"> "Информация о доле ресурсосберегающих технологий, доле возобновляемых источников энергии и доле затрат на энергоресурсы в процессе промышленной деятельности" подается ежегодно.</w:t>
      </w:r>
    </w:p>
    <w:p w14:paraId="193130BD" w14:textId="77777777" w:rsidR="0039384C" w:rsidRDefault="0039384C">
      <w:pPr>
        <w:pStyle w:val="ConsPlusNormal"/>
        <w:spacing w:before="280"/>
        <w:ind w:firstLine="540"/>
        <w:jc w:val="both"/>
      </w:pPr>
      <w:hyperlink r:id="rId137">
        <w:r>
          <w:rPr>
            <w:color w:val="0000FF"/>
          </w:rPr>
          <w:t>Графа 1</w:t>
        </w:r>
      </w:hyperlink>
      <w:r>
        <w:t xml:space="preserve"> имеет тип данных "Число", заполняется в процентах. В данной </w:t>
      </w:r>
      <w:hyperlink r:id="rId138">
        <w:r>
          <w:rPr>
            <w:color w:val="0000FF"/>
          </w:rPr>
          <w:t>графе</w:t>
        </w:r>
      </w:hyperlink>
      <w:r>
        <w:t xml:space="preserve"> указывается доля ресурсосберегающих технологий на предприятии.</w:t>
      </w:r>
    </w:p>
    <w:p w14:paraId="0F2774B7" w14:textId="77777777" w:rsidR="0039384C" w:rsidRDefault="0039384C">
      <w:pPr>
        <w:pStyle w:val="ConsPlusNormal"/>
        <w:spacing w:before="280"/>
        <w:ind w:firstLine="540"/>
        <w:jc w:val="both"/>
      </w:pPr>
      <w:hyperlink r:id="rId139">
        <w:r>
          <w:rPr>
            <w:color w:val="0000FF"/>
          </w:rPr>
          <w:t>Графа 2</w:t>
        </w:r>
      </w:hyperlink>
      <w:r>
        <w:t xml:space="preserve"> имеет тип данных "Число", заполняется в процентах. В данной </w:t>
      </w:r>
      <w:hyperlink r:id="rId140">
        <w:r>
          <w:rPr>
            <w:color w:val="0000FF"/>
          </w:rPr>
          <w:t>графе</w:t>
        </w:r>
      </w:hyperlink>
      <w:r>
        <w:t xml:space="preserve"> указывается доля возобновляемых источников энергии в производстве.</w:t>
      </w:r>
    </w:p>
    <w:p w14:paraId="77B550D7" w14:textId="77777777" w:rsidR="0039384C" w:rsidRDefault="0039384C">
      <w:pPr>
        <w:pStyle w:val="ConsPlusNormal"/>
        <w:spacing w:before="280"/>
        <w:ind w:firstLine="540"/>
        <w:jc w:val="both"/>
      </w:pPr>
      <w:hyperlink r:id="rId141">
        <w:r>
          <w:rPr>
            <w:color w:val="0000FF"/>
          </w:rPr>
          <w:t>Графа 3</w:t>
        </w:r>
      </w:hyperlink>
      <w:r>
        <w:t xml:space="preserve"> имеет тип данных "Число", заполняется в процентах. В данной </w:t>
      </w:r>
      <w:hyperlink r:id="rId142">
        <w:r>
          <w:rPr>
            <w:color w:val="0000FF"/>
          </w:rPr>
          <w:t>графе</w:t>
        </w:r>
      </w:hyperlink>
      <w:r>
        <w:t xml:space="preserve"> указывается доля затрат на энергоресурсы в себестоимости произведенной продукции.</w:t>
      </w:r>
    </w:p>
    <w:p w14:paraId="01EB4970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143">
        <w:r>
          <w:rPr>
            <w:color w:val="0000FF"/>
          </w:rPr>
          <w:t>разделу 4.2</w:t>
        </w:r>
      </w:hyperlink>
      <w:r>
        <w:t xml:space="preserve"> "Информация об использовании вторичного сырья на предприятии" подается ежегодно.</w:t>
      </w:r>
    </w:p>
    <w:p w14:paraId="3A6CEE95" w14:textId="77777777" w:rsidR="0039384C" w:rsidRDefault="0039384C">
      <w:pPr>
        <w:pStyle w:val="ConsPlusNormal"/>
        <w:spacing w:before="280"/>
        <w:ind w:firstLine="540"/>
        <w:jc w:val="both"/>
      </w:pPr>
      <w:hyperlink r:id="rId144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145">
        <w:r>
          <w:rPr>
            <w:color w:val="0000FF"/>
          </w:rPr>
          <w:t>графе</w:t>
        </w:r>
      </w:hyperlink>
      <w:r>
        <w:t xml:space="preserve"> необходимо указать значение "да", если в рамках производственных процессов предприятия используется вторичное сырье, в ином случае необходимо указать значение "нет".</w:t>
      </w:r>
    </w:p>
    <w:p w14:paraId="00099A02" w14:textId="77777777" w:rsidR="0039384C" w:rsidRDefault="0039384C">
      <w:pPr>
        <w:pStyle w:val="ConsPlusNormal"/>
        <w:spacing w:before="280"/>
        <w:ind w:firstLine="540"/>
        <w:jc w:val="both"/>
      </w:pPr>
      <w:hyperlink r:id="rId146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147">
        <w:r>
          <w:rPr>
            <w:color w:val="0000FF"/>
          </w:rPr>
          <w:t>графе</w:t>
        </w:r>
      </w:hyperlink>
      <w:r>
        <w:t xml:space="preserve"> рекомендуется указать код продукции, выполненных работ и оказания услуг по </w:t>
      </w:r>
      <w:hyperlink r:id="rId148">
        <w:r>
          <w:rPr>
            <w:color w:val="0000FF"/>
          </w:rPr>
          <w:t>ОКПД 2</w:t>
        </w:r>
      </w:hyperlink>
      <w:r>
        <w:t>.</w:t>
      </w:r>
    </w:p>
    <w:p w14:paraId="0B65FAF9" w14:textId="77777777" w:rsidR="0039384C" w:rsidRDefault="0039384C">
      <w:pPr>
        <w:pStyle w:val="ConsPlusNormal"/>
        <w:spacing w:before="280"/>
        <w:ind w:firstLine="540"/>
        <w:jc w:val="both"/>
      </w:pPr>
      <w:hyperlink r:id="rId149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150">
        <w:r>
          <w:rPr>
            <w:color w:val="0000FF"/>
          </w:rPr>
          <w:t>графе</w:t>
        </w:r>
      </w:hyperlink>
      <w:r>
        <w:t xml:space="preserve"> рекомендуется указать тип вторичного сырья, используемого для производства продукции, выполнения работ и оказания услуг, коды которого указаны в </w:t>
      </w:r>
      <w:hyperlink r:id="rId151">
        <w:r>
          <w:rPr>
            <w:color w:val="0000FF"/>
          </w:rPr>
          <w:t>графе 3</w:t>
        </w:r>
      </w:hyperlink>
      <w:r>
        <w:t xml:space="preserve"> (например, "металл", "пластик", "картон" и др.).</w:t>
      </w:r>
    </w:p>
    <w:p w14:paraId="6259D76E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Если в </w:t>
      </w:r>
      <w:hyperlink r:id="rId152">
        <w:r>
          <w:rPr>
            <w:color w:val="0000FF"/>
          </w:rPr>
          <w:t>графе 2</w:t>
        </w:r>
      </w:hyperlink>
      <w:r>
        <w:t xml:space="preserve"> указано значение "нет", то </w:t>
      </w:r>
      <w:hyperlink r:id="rId153">
        <w:r>
          <w:rPr>
            <w:color w:val="0000FF"/>
          </w:rPr>
          <w:t>графы 3</w:t>
        </w:r>
      </w:hyperlink>
      <w:r>
        <w:t xml:space="preserve"> и </w:t>
      </w:r>
      <w:hyperlink r:id="rId154">
        <w:r>
          <w:rPr>
            <w:color w:val="0000FF"/>
          </w:rPr>
          <w:t>4</w:t>
        </w:r>
      </w:hyperlink>
      <w:r>
        <w:t xml:space="preserve"> не заполняются.</w:t>
      </w:r>
    </w:p>
    <w:p w14:paraId="2BAA8E91" w14:textId="77777777" w:rsidR="0039384C" w:rsidRDefault="0039384C">
      <w:pPr>
        <w:pStyle w:val="ConsPlusNormal"/>
        <w:jc w:val="both"/>
      </w:pPr>
    </w:p>
    <w:p w14:paraId="492C1EC0" w14:textId="77777777" w:rsidR="0039384C" w:rsidRDefault="0039384C">
      <w:pPr>
        <w:pStyle w:val="ConsPlusTitle"/>
        <w:jc w:val="center"/>
        <w:outlineLvl w:val="1"/>
      </w:pPr>
      <w:r>
        <w:t>VI. Рекомендации по заполнению формы 5</w:t>
      </w:r>
    </w:p>
    <w:p w14:paraId="3CA48FEE" w14:textId="77777777" w:rsidR="0039384C" w:rsidRDefault="0039384C">
      <w:pPr>
        <w:pStyle w:val="ConsPlusTitle"/>
        <w:jc w:val="center"/>
      </w:pPr>
      <w:r>
        <w:t>"Информация о государственных и муниципальных программах,</w:t>
      </w:r>
    </w:p>
    <w:p w14:paraId="103271AF" w14:textId="77777777" w:rsidR="0039384C" w:rsidRDefault="0039384C">
      <w:pPr>
        <w:pStyle w:val="ConsPlusTitle"/>
        <w:jc w:val="center"/>
      </w:pPr>
      <w:r>
        <w:t>разрабатываемых в целях формирования и реализации</w:t>
      </w:r>
    </w:p>
    <w:p w14:paraId="7A400057" w14:textId="77777777" w:rsidR="0039384C" w:rsidRDefault="0039384C">
      <w:pPr>
        <w:pStyle w:val="ConsPlusTitle"/>
        <w:jc w:val="center"/>
      </w:pPr>
      <w:r>
        <w:t>промышленной политики, и мерах стимулирования деятельности</w:t>
      </w:r>
    </w:p>
    <w:p w14:paraId="045A0B89" w14:textId="77777777" w:rsidR="0039384C" w:rsidRDefault="0039384C">
      <w:pPr>
        <w:pStyle w:val="ConsPlusTitle"/>
        <w:jc w:val="center"/>
      </w:pPr>
      <w:r>
        <w:t>в сфере промышленности, предусмотренных соответствующими</w:t>
      </w:r>
    </w:p>
    <w:p w14:paraId="0D79390D" w14:textId="77777777" w:rsidR="0039384C" w:rsidRDefault="0039384C">
      <w:pPr>
        <w:pStyle w:val="ConsPlusTitle"/>
        <w:jc w:val="center"/>
      </w:pPr>
      <w:r>
        <w:t>государственными и муниципальными программами"</w:t>
      </w:r>
    </w:p>
    <w:p w14:paraId="7E8E56A0" w14:textId="77777777" w:rsidR="0039384C" w:rsidRDefault="0039384C">
      <w:pPr>
        <w:pStyle w:val="ConsPlusNormal"/>
        <w:jc w:val="both"/>
      </w:pPr>
    </w:p>
    <w:p w14:paraId="359E2D17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155">
        <w:r>
          <w:rPr>
            <w:color w:val="0000FF"/>
          </w:rPr>
          <w:t>форме 5</w:t>
        </w:r>
      </w:hyperlink>
      <w:r>
        <w:t xml:space="preserve"> "Информация о государственных и муниципальных программах, разрабатываемых в целях формирования и реализации промышленной политики, и мерах стимулирования деятельности в сфере промышленности, предусмотренных соответствующими государственными и муниципальными программами" подается органом государственной власти или органом местного самоуправления, осуществляющим меры стимулирования деятельности в сфере промышленности.</w:t>
      </w:r>
    </w:p>
    <w:p w14:paraId="103493AA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156">
        <w:r>
          <w:rPr>
            <w:color w:val="0000FF"/>
          </w:rPr>
          <w:t>разделу 5.1</w:t>
        </w:r>
      </w:hyperlink>
      <w:r>
        <w:t xml:space="preserve"> "Информация о предоставляемых мерах стимулирования деятельности в сфере промышленности" формы 5 подается ежеквартально.</w:t>
      </w:r>
    </w:p>
    <w:p w14:paraId="4C119F19" w14:textId="77777777" w:rsidR="0039384C" w:rsidRDefault="0039384C">
      <w:pPr>
        <w:pStyle w:val="ConsPlusNormal"/>
        <w:spacing w:before="280"/>
        <w:ind w:firstLine="540"/>
        <w:jc w:val="both"/>
      </w:pPr>
      <w:hyperlink r:id="rId157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158">
        <w:r>
          <w:rPr>
            <w:color w:val="0000FF"/>
          </w:rPr>
          <w:t>графе</w:t>
        </w:r>
      </w:hyperlink>
      <w:r>
        <w:t xml:space="preserve"> рекомендуется указать наименование меры стимулирования деятельности в сфере промышленности.</w:t>
      </w:r>
    </w:p>
    <w:p w14:paraId="5B1160B7" w14:textId="77777777" w:rsidR="0039384C" w:rsidRDefault="0039384C">
      <w:pPr>
        <w:pStyle w:val="ConsPlusNormal"/>
        <w:spacing w:before="280"/>
        <w:ind w:firstLine="540"/>
        <w:jc w:val="both"/>
      </w:pPr>
      <w:hyperlink r:id="rId159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160">
        <w:r>
          <w:rPr>
            <w:color w:val="0000FF"/>
          </w:rPr>
          <w:t>графе</w:t>
        </w:r>
      </w:hyperlink>
      <w:r>
        <w:t xml:space="preserve"> рекомендуется указать наименование нормативного правового акта, утверждающего правила предоставления меры стимулирования.</w:t>
      </w:r>
    </w:p>
    <w:p w14:paraId="44B83621" w14:textId="77777777" w:rsidR="0039384C" w:rsidRDefault="0039384C">
      <w:pPr>
        <w:pStyle w:val="ConsPlusNormal"/>
        <w:spacing w:before="280"/>
        <w:ind w:firstLine="540"/>
        <w:jc w:val="both"/>
      </w:pPr>
      <w:hyperlink r:id="rId161">
        <w:r>
          <w:rPr>
            <w:color w:val="0000FF"/>
          </w:rPr>
          <w:t>Графа 4</w:t>
        </w:r>
      </w:hyperlink>
      <w:r>
        <w:t xml:space="preserve"> имеет тип данных "дата", в указанной </w:t>
      </w:r>
      <w:hyperlink r:id="rId162">
        <w:r>
          <w:rPr>
            <w:color w:val="0000FF"/>
          </w:rPr>
          <w:t>графе</w:t>
        </w:r>
      </w:hyperlink>
      <w:r>
        <w:t xml:space="preserve"> рекомендуется указать дату регламентирующего нормативно-правового акта в формате ДД.ММ.ГГГГ (день, месяц, год).</w:t>
      </w:r>
    </w:p>
    <w:p w14:paraId="6A016E2C" w14:textId="77777777" w:rsidR="0039384C" w:rsidRDefault="0039384C">
      <w:pPr>
        <w:pStyle w:val="ConsPlusNormal"/>
        <w:spacing w:before="280"/>
        <w:ind w:firstLine="540"/>
        <w:jc w:val="both"/>
      </w:pPr>
      <w:hyperlink r:id="rId163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164">
        <w:r>
          <w:rPr>
            <w:color w:val="0000FF"/>
          </w:rPr>
          <w:t>графе</w:t>
        </w:r>
      </w:hyperlink>
      <w:r>
        <w:t xml:space="preserve"> рекомендуется указать номер нормативного правового акта, утверждающего правила предоставления меры стимулирования.</w:t>
      </w:r>
    </w:p>
    <w:p w14:paraId="53EC7430" w14:textId="77777777" w:rsidR="0039384C" w:rsidRDefault="0039384C">
      <w:pPr>
        <w:pStyle w:val="ConsPlusNormal"/>
        <w:spacing w:before="280"/>
        <w:ind w:firstLine="540"/>
        <w:jc w:val="both"/>
      </w:pPr>
      <w:hyperlink r:id="rId165">
        <w:r>
          <w:rPr>
            <w:color w:val="0000FF"/>
          </w:rPr>
          <w:t>Графа 6</w:t>
        </w:r>
      </w:hyperlink>
      <w:r>
        <w:t xml:space="preserve"> имеет тип данных "текст", в указанной </w:t>
      </w:r>
      <w:hyperlink r:id="rId166">
        <w:r>
          <w:rPr>
            <w:color w:val="0000FF"/>
          </w:rPr>
          <w:t>графе</w:t>
        </w:r>
      </w:hyperlink>
      <w:r>
        <w:t xml:space="preserve"> рекомендуется указать цели меры стимулирования деятельности в сфере промышленности.</w:t>
      </w:r>
    </w:p>
    <w:p w14:paraId="313225FD" w14:textId="77777777" w:rsidR="0039384C" w:rsidRDefault="0039384C">
      <w:pPr>
        <w:pStyle w:val="ConsPlusNormal"/>
        <w:spacing w:before="280"/>
        <w:ind w:firstLine="540"/>
        <w:jc w:val="both"/>
      </w:pPr>
      <w:hyperlink r:id="rId167">
        <w:r>
          <w:rPr>
            <w:color w:val="0000FF"/>
          </w:rPr>
          <w:t>Графа 7</w:t>
        </w:r>
      </w:hyperlink>
      <w:r>
        <w:t xml:space="preserve"> имеет тип данных "текст", в указанной </w:t>
      </w:r>
      <w:hyperlink r:id="rId168">
        <w:r>
          <w:rPr>
            <w:color w:val="0000FF"/>
          </w:rPr>
          <w:t>графе</w:t>
        </w:r>
      </w:hyperlink>
      <w:r>
        <w:t xml:space="preserve"> рекомендуется указать задачи меры стимулирования деятельности в сфере промышленности.</w:t>
      </w:r>
    </w:p>
    <w:p w14:paraId="6BE81880" w14:textId="77777777" w:rsidR="0039384C" w:rsidRDefault="0039384C">
      <w:pPr>
        <w:pStyle w:val="ConsPlusNormal"/>
        <w:spacing w:before="280"/>
        <w:ind w:firstLine="540"/>
        <w:jc w:val="both"/>
      </w:pPr>
      <w:hyperlink r:id="rId169">
        <w:r>
          <w:rPr>
            <w:color w:val="0000FF"/>
          </w:rPr>
          <w:t>Графа 8</w:t>
        </w:r>
      </w:hyperlink>
      <w:r>
        <w:t xml:space="preserve"> имеет тип данных "текст", в указанной </w:t>
      </w:r>
      <w:hyperlink r:id="rId170">
        <w:r>
          <w:rPr>
            <w:color w:val="0000FF"/>
          </w:rPr>
          <w:t>графе</w:t>
        </w:r>
      </w:hyperlink>
      <w:r>
        <w:t xml:space="preserve"> рекомендуется указать администратора меры стимулирования деятельности в сфере промышленности (при наличии).</w:t>
      </w:r>
    </w:p>
    <w:p w14:paraId="4200CC2E" w14:textId="77777777" w:rsidR="0039384C" w:rsidRDefault="0039384C">
      <w:pPr>
        <w:pStyle w:val="ConsPlusNormal"/>
        <w:spacing w:before="280"/>
        <w:ind w:firstLine="540"/>
        <w:jc w:val="both"/>
      </w:pPr>
      <w:hyperlink r:id="rId171">
        <w:r>
          <w:rPr>
            <w:color w:val="0000FF"/>
          </w:rPr>
          <w:t>Графа 9</w:t>
        </w:r>
      </w:hyperlink>
      <w:r>
        <w:t xml:space="preserve"> имеет тип данных "текст", в указанной </w:t>
      </w:r>
      <w:hyperlink r:id="rId172">
        <w:r>
          <w:rPr>
            <w:color w:val="0000FF"/>
          </w:rPr>
          <w:t>графе</w:t>
        </w:r>
      </w:hyperlink>
      <w:r>
        <w:t xml:space="preserve"> рекомендуется указать оператора меры стимулирования деятельности в сфере промышленности (при наличии).</w:t>
      </w:r>
    </w:p>
    <w:p w14:paraId="33A5C6EB" w14:textId="77777777" w:rsidR="0039384C" w:rsidRDefault="0039384C">
      <w:pPr>
        <w:pStyle w:val="ConsPlusNormal"/>
        <w:spacing w:before="280"/>
        <w:ind w:firstLine="540"/>
        <w:jc w:val="both"/>
      </w:pPr>
      <w:hyperlink r:id="rId173">
        <w:r>
          <w:rPr>
            <w:color w:val="0000FF"/>
          </w:rPr>
          <w:t>Графа 10</w:t>
        </w:r>
      </w:hyperlink>
      <w:r>
        <w:t xml:space="preserve"> имеет тип данных "текст", в указанной </w:t>
      </w:r>
      <w:hyperlink r:id="rId174">
        <w:r>
          <w:rPr>
            <w:color w:val="0000FF"/>
          </w:rPr>
          <w:t>графе</w:t>
        </w:r>
      </w:hyperlink>
      <w:r>
        <w:t xml:space="preserve"> рекомендуется указать почтовый адрес для официальной подачи заявок на предоставление меры стимулирования деятельности в сфере промышленности (при наличии).</w:t>
      </w:r>
    </w:p>
    <w:p w14:paraId="79CD06C6" w14:textId="77777777" w:rsidR="0039384C" w:rsidRDefault="0039384C">
      <w:pPr>
        <w:pStyle w:val="ConsPlusNormal"/>
        <w:spacing w:before="280"/>
        <w:ind w:firstLine="540"/>
        <w:jc w:val="both"/>
      </w:pPr>
      <w:hyperlink r:id="rId175">
        <w:r>
          <w:rPr>
            <w:color w:val="0000FF"/>
          </w:rPr>
          <w:t>Графа 11</w:t>
        </w:r>
      </w:hyperlink>
      <w:r>
        <w:t xml:space="preserve"> имеет тип данных "текст", в указанной </w:t>
      </w:r>
      <w:hyperlink r:id="rId176">
        <w:r>
          <w:rPr>
            <w:color w:val="0000FF"/>
          </w:rPr>
          <w:t>графе</w:t>
        </w:r>
      </w:hyperlink>
      <w:r>
        <w:t xml:space="preserve"> рекомендуется указать адрес сайта администратора меры стимулирования в информационно-телекоммуникационной сети "Интернет" (при наличии).</w:t>
      </w:r>
    </w:p>
    <w:p w14:paraId="4989DF3A" w14:textId="77777777" w:rsidR="0039384C" w:rsidRDefault="0039384C">
      <w:pPr>
        <w:pStyle w:val="ConsPlusNormal"/>
        <w:spacing w:before="280"/>
        <w:ind w:firstLine="540"/>
        <w:jc w:val="both"/>
      </w:pPr>
      <w:hyperlink r:id="rId177">
        <w:r>
          <w:rPr>
            <w:color w:val="0000FF"/>
          </w:rPr>
          <w:t>Графа 12</w:t>
        </w:r>
      </w:hyperlink>
      <w:r>
        <w:t xml:space="preserve"> имеет тип данных "Дата", в указанной </w:t>
      </w:r>
      <w:hyperlink r:id="rId178">
        <w:r>
          <w:rPr>
            <w:color w:val="0000FF"/>
          </w:rPr>
          <w:t>графе</w:t>
        </w:r>
      </w:hyperlink>
      <w:r>
        <w:t xml:space="preserve"> рекомендуется указать сроки предоставления мер стимулирования деятельности в сфере промышленности в формате ДД.ММ.ГГГГ (день, месяц, год).</w:t>
      </w:r>
    </w:p>
    <w:p w14:paraId="4945934E" w14:textId="77777777" w:rsidR="0039384C" w:rsidRDefault="0039384C">
      <w:pPr>
        <w:pStyle w:val="ConsPlusNormal"/>
        <w:spacing w:before="280"/>
        <w:ind w:firstLine="540"/>
        <w:jc w:val="both"/>
      </w:pPr>
      <w:hyperlink r:id="rId179">
        <w:r>
          <w:rPr>
            <w:color w:val="0000FF"/>
          </w:rPr>
          <w:t>Графа 13</w:t>
        </w:r>
      </w:hyperlink>
      <w:r>
        <w:t xml:space="preserve"> имеет тип данных "текст", в указанной </w:t>
      </w:r>
      <w:hyperlink r:id="rId180">
        <w:r>
          <w:rPr>
            <w:color w:val="0000FF"/>
          </w:rPr>
          <w:t>графе</w:t>
        </w:r>
      </w:hyperlink>
      <w:r>
        <w:t xml:space="preserve"> рекомендуется указать методику расчета предоставляемого объема меры стимулирования деятельности в сфере промышленности (при наличии).</w:t>
      </w:r>
    </w:p>
    <w:p w14:paraId="0D30EC02" w14:textId="77777777" w:rsidR="0039384C" w:rsidRDefault="0039384C">
      <w:pPr>
        <w:pStyle w:val="ConsPlusNormal"/>
        <w:spacing w:before="280"/>
        <w:ind w:firstLine="540"/>
        <w:jc w:val="both"/>
      </w:pPr>
      <w:hyperlink r:id="rId181">
        <w:r>
          <w:rPr>
            <w:color w:val="0000FF"/>
          </w:rPr>
          <w:t>Графа 14</w:t>
        </w:r>
      </w:hyperlink>
      <w:r>
        <w:t xml:space="preserve"> имеет тип данных "текст", в указанной </w:t>
      </w:r>
      <w:hyperlink r:id="rId182">
        <w:r>
          <w:rPr>
            <w:color w:val="0000FF"/>
          </w:rPr>
          <w:t>графе</w:t>
        </w:r>
      </w:hyperlink>
      <w:r>
        <w:t xml:space="preserve"> рекомендуется указать необходимые требования к заявителю, претендующему на получение меры стимулирования деятельности в сфере промышленности.</w:t>
      </w:r>
    </w:p>
    <w:p w14:paraId="28DAC5F2" w14:textId="77777777" w:rsidR="0039384C" w:rsidRDefault="0039384C">
      <w:pPr>
        <w:pStyle w:val="ConsPlusNormal"/>
        <w:spacing w:before="280"/>
        <w:ind w:firstLine="540"/>
        <w:jc w:val="both"/>
      </w:pPr>
      <w:hyperlink r:id="rId183">
        <w:r>
          <w:rPr>
            <w:color w:val="0000FF"/>
          </w:rPr>
          <w:t>Графа 15</w:t>
        </w:r>
      </w:hyperlink>
      <w:r>
        <w:t xml:space="preserve"> имеет тип данных "текст", в указанной </w:t>
      </w:r>
      <w:hyperlink r:id="rId184">
        <w:r>
          <w:rPr>
            <w:color w:val="0000FF"/>
          </w:rPr>
          <w:t>графе</w:t>
        </w:r>
      </w:hyperlink>
      <w:r>
        <w:t xml:space="preserve"> рекомендуется указать требования к заявке, включая перечень необходимых документов и сведений.</w:t>
      </w:r>
    </w:p>
    <w:p w14:paraId="6BE897BF" w14:textId="77777777" w:rsidR="0039384C" w:rsidRDefault="0039384C">
      <w:pPr>
        <w:pStyle w:val="ConsPlusNormal"/>
        <w:spacing w:before="280"/>
        <w:ind w:firstLine="540"/>
        <w:jc w:val="both"/>
      </w:pPr>
      <w:hyperlink r:id="rId185">
        <w:r>
          <w:rPr>
            <w:color w:val="0000FF"/>
          </w:rPr>
          <w:t>Графа 16</w:t>
        </w:r>
      </w:hyperlink>
      <w:r>
        <w:t xml:space="preserve"> имеет тип данных "текст", в указанной </w:t>
      </w:r>
      <w:hyperlink r:id="rId186">
        <w:r>
          <w:rPr>
            <w:color w:val="0000FF"/>
          </w:rPr>
          <w:t>графе</w:t>
        </w:r>
      </w:hyperlink>
      <w:r>
        <w:t xml:space="preserve"> рекомендуется указать возможность использования меры стимулирования деятельности в сфере промышленности для договоров, заключенных до подачи заявки.</w:t>
      </w:r>
    </w:p>
    <w:p w14:paraId="55127B7D" w14:textId="77777777" w:rsidR="0039384C" w:rsidRDefault="0039384C">
      <w:pPr>
        <w:pStyle w:val="ConsPlusNormal"/>
        <w:spacing w:before="280"/>
        <w:ind w:firstLine="540"/>
        <w:jc w:val="both"/>
      </w:pPr>
      <w:hyperlink r:id="rId187">
        <w:r>
          <w:rPr>
            <w:color w:val="0000FF"/>
          </w:rPr>
          <w:t>Графа 17</w:t>
        </w:r>
      </w:hyperlink>
      <w:r>
        <w:t xml:space="preserve"> имеет тип данных "дата", в указанной </w:t>
      </w:r>
      <w:hyperlink r:id="rId188">
        <w:r>
          <w:rPr>
            <w:color w:val="0000FF"/>
          </w:rPr>
          <w:t>графе</w:t>
        </w:r>
      </w:hyperlink>
      <w:r>
        <w:t xml:space="preserve"> рекомендуется указать дату начала подачи заявок на конкурс на предоставление меры стимулирования деятельности в сфере промышленности в формате ДД.ММ.ГГГГ (день, месяц, год).</w:t>
      </w:r>
    </w:p>
    <w:p w14:paraId="4118430D" w14:textId="77777777" w:rsidR="0039384C" w:rsidRDefault="0039384C">
      <w:pPr>
        <w:pStyle w:val="ConsPlusNormal"/>
        <w:spacing w:before="280"/>
        <w:ind w:firstLine="540"/>
        <w:jc w:val="both"/>
      </w:pPr>
      <w:hyperlink r:id="rId189">
        <w:r>
          <w:rPr>
            <w:color w:val="0000FF"/>
          </w:rPr>
          <w:t>Графа 18</w:t>
        </w:r>
      </w:hyperlink>
      <w:r>
        <w:t xml:space="preserve"> имеет тип данных "дата", в указанной </w:t>
      </w:r>
      <w:hyperlink r:id="rId190">
        <w:r>
          <w:rPr>
            <w:color w:val="0000FF"/>
          </w:rPr>
          <w:t>графе</w:t>
        </w:r>
      </w:hyperlink>
      <w:r>
        <w:t xml:space="preserve"> рекомендуется указать дату окончания приема заявок на конкурс на предоставление меры стимулирования деятельности в сфере промышленности в формате ДД.ММ.ГГГГ (день, месяц, год).</w:t>
      </w:r>
    </w:p>
    <w:p w14:paraId="5AD11EFD" w14:textId="77777777" w:rsidR="0039384C" w:rsidRDefault="0039384C">
      <w:pPr>
        <w:pStyle w:val="ConsPlusNormal"/>
        <w:spacing w:before="280"/>
        <w:ind w:firstLine="540"/>
        <w:jc w:val="both"/>
      </w:pPr>
      <w:hyperlink r:id="rId191">
        <w:r>
          <w:rPr>
            <w:color w:val="0000FF"/>
          </w:rPr>
          <w:t>Графа 19</w:t>
        </w:r>
      </w:hyperlink>
      <w:r>
        <w:t xml:space="preserve"> имеет тип данных "текст", в указанной </w:t>
      </w:r>
      <w:hyperlink r:id="rId192">
        <w:r>
          <w:rPr>
            <w:color w:val="0000FF"/>
          </w:rPr>
          <w:t>графе</w:t>
        </w:r>
      </w:hyperlink>
      <w:r>
        <w:t xml:space="preserve"> рекомендуется указать требования к реализуемому проекту.</w:t>
      </w:r>
    </w:p>
    <w:p w14:paraId="239EC4E0" w14:textId="77777777" w:rsidR="0039384C" w:rsidRDefault="0039384C">
      <w:pPr>
        <w:pStyle w:val="ConsPlusNormal"/>
        <w:spacing w:before="280"/>
        <w:ind w:firstLine="540"/>
        <w:jc w:val="both"/>
      </w:pPr>
      <w:hyperlink r:id="rId193">
        <w:r>
          <w:rPr>
            <w:color w:val="0000FF"/>
          </w:rPr>
          <w:t>Графа 20</w:t>
        </w:r>
      </w:hyperlink>
      <w:r>
        <w:t xml:space="preserve"> имеет тип данных "число", в указанной </w:t>
      </w:r>
      <w:hyperlink r:id="rId194">
        <w:r>
          <w:rPr>
            <w:color w:val="0000FF"/>
          </w:rPr>
          <w:t>графе</w:t>
        </w:r>
      </w:hyperlink>
      <w:r>
        <w:t xml:space="preserve"> рекомендуется указать в процентах долю необходимого софинансирования (при наличии).</w:t>
      </w:r>
    </w:p>
    <w:p w14:paraId="1CF38D9C" w14:textId="77777777" w:rsidR="0039384C" w:rsidRDefault="0039384C">
      <w:pPr>
        <w:pStyle w:val="ConsPlusNormal"/>
        <w:spacing w:before="280"/>
        <w:ind w:firstLine="540"/>
        <w:jc w:val="both"/>
      </w:pPr>
      <w:hyperlink r:id="rId195">
        <w:r>
          <w:rPr>
            <w:color w:val="0000FF"/>
          </w:rPr>
          <w:t>Графа 21</w:t>
        </w:r>
      </w:hyperlink>
      <w:r>
        <w:t xml:space="preserve"> имеет тип данных "число", в указанной </w:t>
      </w:r>
      <w:hyperlink r:id="rId196">
        <w:r>
          <w:rPr>
            <w:color w:val="0000FF"/>
          </w:rPr>
          <w:t>графе</w:t>
        </w:r>
      </w:hyperlink>
      <w:r>
        <w:t xml:space="preserve"> рекомендуется указать в тысячах рублей допустимый размер бюджета реализуемого проекта (при наличии).</w:t>
      </w:r>
    </w:p>
    <w:p w14:paraId="468C510B" w14:textId="77777777" w:rsidR="0039384C" w:rsidRDefault="0039384C">
      <w:pPr>
        <w:pStyle w:val="ConsPlusNormal"/>
        <w:spacing w:before="280"/>
        <w:ind w:firstLine="540"/>
        <w:jc w:val="both"/>
      </w:pPr>
      <w:hyperlink r:id="rId197">
        <w:r>
          <w:rPr>
            <w:color w:val="0000FF"/>
          </w:rPr>
          <w:t>Графа 22</w:t>
        </w:r>
      </w:hyperlink>
      <w:r>
        <w:t xml:space="preserve"> имеет тип данных "текст", в указанной </w:t>
      </w:r>
      <w:hyperlink r:id="rId198">
        <w:r>
          <w:rPr>
            <w:color w:val="0000FF"/>
          </w:rPr>
          <w:t>графе</w:t>
        </w:r>
      </w:hyperlink>
      <w:r>
        <w:t xml:space="preserve"> рекомендуется указать формат предоставления меры стимулирования деятельности в сфере промышленности.</w:t>
      </w:r>
    </w:p>
    <w:p w14:paraId="100DF5C1" w14:textId="77777777" w:rsidR="0039384C" w:rsidRDefault="0039384C">
      <w:pPr>
        <w:pStyle w:val="ConsPlusNormal"/>
        <w:spacing w:before="280"/>
        <w:ind w:firstLine="540"/>
        <w:jc w:val="both"/>
      </w:pPr>
      <w:hyperlink r:id="rId199">
        <w:r>
          <w:rPr>
            <w:color w:val="0000FF"/>
          </w:rPr>
          <w:t>Графа 23</w:t>
        </w:r>
      </w:hyperlink>
      <w:r>
        <w:t xml:space="preserve"> имеет тип данных "дата", в указанной </w:t>
      </w:r>
      <w:hyperlink r:id="rId200">
        <w:r>
          <w:rPr>
            <w:color w:val="0000FF"/>
          </w:rPr>
          <w:t>графе</w:t>
        </w:r>
      </w:hyperlink>
      <w:r>
        <w:t xml:space="preserve"> рекомендуется указать срок возврата денежных средств (для финансовых мер стимулирования деятельности в сфере промышленности, предполагающих возврат денежных средств) в формате ДД.ММ.ГГГГ (день, месяц, год).</w:t>
      </w:r>
    </w:p>
    <w:p w14:paraId="0299B007" w14:textId="77777777" w:rsidR="0039384C" w:rsidRDefault="0039384C">
      <w:pPr>
        <w:pStyle w:val="ConsPlusNormal"/>
        <w:spacing w:before="280"/>
        <w:ind w:firstLine="540"/>
        <w:jc w:val="both"/>
      </w:pPr>
      <w:hyperlink r:id="rId201">
        <w:r>
          <w:rPr>
            <w:color w:val="0000FF"/>
          </w:rPr>
          <w:t>Графа 24</w:t>
        </w:r>
      </w:hyperlink>
      <w:r>
        <w:t xml:space="preserve"> имеет тип данных "число", в указанной </w:t>
      </w:r>
      <w:hyperlink r:id="rId202">
        <w:r>
          <w:rPr>
            <w:color w:val="0000FF"/>
          </w:rPr>
          <w:t>графе</w:t>
        </w:r>
      </w:hyperlink>
      <w:r>
        <w:t xml:space="preserve"> рекомендуется указать процентную ставку (для финансовых мер стимулирования деятельности в сфере промышленности, предполагающих возврат денежных средств).</w:t>
      </w:r>
    </w:p>
    <w:p w14:paraId="5D02B7E2" w14:textId="77777777" w:rsidR="0039384C" w:rsidRDefault="0039384C">
      <w:pPr>
        <w:pStyle w:val="ConsPlusNormal"/>
        <w:spacing w:before="280"/>
        <w:ind w:firstLine="540"/>
        <w:jc w:val="both"/>
      </w:pPr>
      <w:hyperlink r:id="rId203">
        <w:r>
          <w:rPr>
            <w:color w:val="0000FF"/>
          </w:rPr>
          <w:t>Графа 25</w:t>
        </w:r>
      </w:hyperlink>
      <w:r>
        <w:t xml:space="preserve"> имеет тип данных "текст", в указанной </w:t>
      </w:r>
      <w:hyperlink r:id="rId204">
        <w:r>
          <w:rPr>
            <w:color w:val="0000FF"/>
          </w:rPr>
          <w:t>графе</w:t>
        </w:r>
      </w:hyperlink>
      <w:r>
        <w:t xml:space="preserve"> рекомендуется указать информацию о наличии ограничений на финансирование реализуемого проекта иными мерами стимулирования деятельности в сфере промышленности.</w:t>
      </w:r>
    </w:p>
    <w:p w14:paraId="4C5553E9" w14:textId="77777777" w:rsidR="0039384C" w:rsidRDefault="0039384C">
      <w:pPr>
        <w:pStyle w:val="ConsPlusNormal"/>
        <w:spacing w:before="280"/>
        <w:ind w:firstLine="540"/>
        <w:jc w:val="both"/>
      </w:pPr>
      <w:hyperlink r:id="rId205">
        <w:r>
          <w:rPr>
            <w:color w:val="0000FF"/>
          </w:rPr>
          <w:t>Графа 26</w:t>
        </w:r>
      </w:hyperlink>
      <w:r>
        <w:t xml:space="preserve"> имеет тип данных "текст", в указанной </w:t>
      </w:r>
      <w:hyperlink r:id="rId206">
        <w:r>
          <w:rPr>
            <w:color w:val="0000FF"/>
          </w:rPr>
          <w:t>графе</w:t>
        </w:r>
      </w:hyperlink>
      <w:r>
        <w:t xml:space="preserve"> рекомендуется указать информацию о порядке подачи заявок в электронном виде (при наличии).</w:t>
      </w:r>
    </w:p>
    <w:p w14:paraId="0080F754" w14:textId="77777777" w:rsidR="0039384C" w:rsidRDefault="0039384C">
      <w:pPr>
        <w:pStyle w:val="ConsPlusNormal"/>
        <w:spacing w:before="280"/>
        <w:ind w:firstLine="540"/>
        <w:jc w:val="both"/>
      </w:pPr>
      <w:hyperlink r:id="rId207">
        <w:r>
          <w:rPr>
            <w:color w:val="0000FF"/>
          </w:rPr>
          <w:t>Графа 27</w:t>
        </w:r>
      </w:hyperlink>
      <w:r>
        <w:t xml:space="preserve"> имеет тип данных "текст", в указанной </w:t>
      </w:r>
      <w:hyperlink r:id="rId208">
        <w:r>
          <w:rPr>
            <w:color w:val="0000FF"/>
          </w:rPr>
          <w:t>графе</w:t>
        </w:r>
      </w:hyperlink>
      <w:r>
        <w:t xml:space="preserve"> рекомендуется указать информацию о порядке получения консультаций посредством информационно-телекоммуникационной сети "Интернет" (при наличии).</w:t>
      </w:r>
    </w:p>
    <w:p w14:paraId="6E9CF148" w14:textId="77777777" w:rsidR="0039384C" w:rsidRDefault="0039384C">
      <w:pPr>
        <w:pStyle w:val="ConsPlusNormal"/>
        <w:spacing w:before="280"/>
        <w:ind w:firstLine="540"/>
        <w:jc w:val="both"/>
      </w:pPr>
      <w:hyperlink r:id="rId209">
        <w:r>
          <w:rPr>
            <w:color w:val="0000FF"/>
          </w:rPr>
          <w:t>Графа 28</w:t>
        </w:r>
      </w:hyperlink>
      <w:r>
        <w:t xml:space="preserve"> имеет тип данных "текст", в указанной </w:t>
      </w:r>
      <w:hyperlink r:id="rId210">
        <w:r>
          <w:rPr>
            <w:color w:val="0000FF"/>
          </w:rPr>
          <w:t>графе</w:t>
        </w:r>
      </w:hyperlink>
      <w:r>
        <w:t xml:space="preserve"> рекомендуется указать наименование государственной программы, подпрограммы и мероприятия, в рамках которых предоставляется мера стимулирования деятельности в сфере промышленности.</w:t>
      </w:r>
    </w:p>
    <w:p w14:paraId="15E157F6" w14:textId="77777777" w:rsidR="0039384C" w:rsidRDefault="0039384C">
      <w:pPr>
        <w:pStyle w:val="ConsPlusNormal"/>
        <w:spacing w:before="280"/>
        <w:ind w:firstLine="540"/>
        <w:jc w:val="both"/>
      </w:pPr>
      <w:hyperlink r:id="rId211">
        <w:r>
          <w:rPr>
            <w:color w:val="0000FF"/>
          </w:rPr>
          <w:t>Графа 29</w:t>
        </w:r>
      </w:hyperlink>
      <w:r>
        <w:t xml:space="preserve"> имеет тип данных "текст", в указанной </w:t>
      </w:r>
      <w:hyperlink r:id="rId212">
        <w:r>
          <w:rPr>
            <w:color w:val="0000FF"/>
          </w:rPr>
          <w:t>графе</w:t>
        </w:r>
      </w:hyperlink>
      <w:r>
        <w:t xml:space="preserve"> рекомендуется указать контактное лицо для консультаций по вопросам предоставления меры стимулирования деятельности в сфере промышленности (при наличии).</w:t>
      </w:r>
    </w:p>
    <w:p w14:paraId="00F840AD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213">
        <w:r>
          <w:rPr>
            <w:color w:val="0000FF"/>
          </w:rPr>
          <w:t>разделу 5.1.1</w:t>
        </w:r>
      </w:hyperlink>
      <w:r>
        <w:t xml:space="preserve"> "Объем бюджетных средств по годам" формы 5 подается ежеквартально.</w:t>
      </w:r>
    </w:p>
    <w:p w14:paraId="4ED5EB30" w14:textId="77777777" w:rsidR="0039384C" w:rsidRDefault="0039384C">
      <w:pPr>
        <w:pStyle w:val="ConsPlusNormal"/>
        <w:spacing w:before="280"/>
        <w:ind w:firstLine="540"/>
        <w:jc w:val="both"/>
      </w:pPr>
      <w:hyperlink r:id="rId214">
        <w:r>
          <w:rPr>
            <w:color w:val="0000FF"/>
          </w:rPr>
          <w:t>Графа 2</w:t>
        </w:r>
      </w:hyperlink>
      <w:r>
        <w:t xml:space="preserve"> имеет тип данных "число", в указанной </w:t>
      </w:r>
      <w:hyperlink r:id="rId215">
        <w:r>
          <w:rPr>
            <w:color w:val="0000FF"/>
          </w:rPr>
          <w:t>графе</w:t>
        </w:r>
      </w:hyperlink>
      <w:r>
        <w:t xml:space="preserve"> рекомендуется указать номер меры стимулирования деятельности в сфере промышленности из </w:t>
      </w:r>
      <w:hyperlink r:id="rId216">
        <w:r>
          <w:rPr>
            <w:color w:val="0000FF"/>
          </w:rPr>
          <w:t>раздела 5.1</w:t>
        </w:r>
      </w:hyperlink>
      <w:r>
        <w:t xml:space="preserve"> "Информация о предоставляемых мерах стимулирования деятельности в сфере промышленности" формы 5.</w:t>
      </w:r>
    </w:p>
    <w:p w14:paraId="7FAC6F12" w14:textId="77777777" w:rsidR="0039384C" w:rsidRDefault="0039384C">
      <w:pPr>
        <w:pStyle w:val="ConsPlusNormal"/>
        <w:spacing w:before="280"/>
        <w:ind w:firstLine="540"/>
        <w:jc w:val="both"/>
      </w:pPr>
      <w:hyperlink r:id="rId217">
        <w:r>
          <w:rPr>
            <w:color w:val="0000FF"/>
          </w:rPr>
          <w:t>Графа 3</w:t>
        </w:r>
      </w:hyperlink>
      <w:r>
        <w:t xml:space="preserve"> имеет тип данных "число", в указанной </w:t>
      </w:r>
      <w:hyperlink r:id="rId218">
        <w:r>
          <w:rPr>
            <w:color w:val="0000FF"/>
          </w:rPr>
          <w:t>графе</w:t>
        </w:r>
      </w:hyperlink>
      <w:r>
        <w:t xml:space="preserve"> рекомендуется указать год в формате ГГГГ.</w:t>
      </w:r>
    </w:p>
    <w:p w14:paraId="152DFAA8" w14:textId="77777777" w:rsidR="0039384C" w:rsidRDefault="0039384C">
      <w:pPr>
        <w:pStyle w:val="ConsPlusNormal"/>
        <w:spacing w:before="280"/>
        <w:ind w:firstLine="540"/>
        <w:jc w:val="both"/>
      </w:pPr>
      <w:hyperlink r:id="rId219">
        <w:r>
          <w:rPr>
            <w:color w:val="0000FF"/>
          </w:rPr>
          <w:t>Графа 4</w:t>
        </w:r>
      </w:hyperlink>
      <w:r>
        <w:t xml:space="preserve"> имеет тип данных "число", в указанной </w:t>
      </w:r>
      <w:hyperlink r:id="rId220">
        <w:r>
          <w:rPr>
            <w:color w:val="0000FF"/>
          </w:rPr>
          <w:t>графе</w:t>
        </w:r>
      </w:hyperlink>
      <w:r>
        <w:t xml:space="preserve"> рекомендуется указать сумму финансирования, млн рублей.</w:t>
      </w:r>
    </w:p>
    <w:p w14:paraId="1FF5AEEA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221">
        <w:r>
          <w:rPr>
            <w:color w:val="0000FF"/>
          </w:rPr>
          <w:t>разделу 5.2</w:t>
        </w:r>
      </w:hyperlink>
      <w:r>
        <w:t xml:space="preserve"> "Информация об организациях, получивших меры стимулирования деятельности в сфере промышленности" формы 5 подается каждое полугодие.</w:t>
      </w:r>
    </w:p>
    <w:p w14:paraId="2F43FD1B" w14:textId="77777777" w:rsidR="0039384C" w:rsidRDefault="0039384C">
      <w:pPr>
        <w:pStyle w:val="ConsPlusNormal"/>
        <w:spacing w:before="280"/>
        <w:ind w:firstLine="540"/>
        <w:jc w:val="both"/>
      </w:pPr>
      <w:hyperlink r:id="rId222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223">
        <w:r>
          <w:rPr>
            <w:color w:val="0000FF"/>
          </w:rPr>
          <w:t>графе</w:t>
        </w:r>
      </w:hyperlink>
      <w:r>
        <w:t xml:space="preserve"> рекомендуется указать наименование организации, получившей меры стимулирования деятельности в сфере промышленности.</w:t>
      </w:r>
    </w:p>
    <w:p w14:paraId="5E51D431" w14:textId="77777777" w:rsidR="0039384C" w:rsidRDefault="0039384C">
      <w:pPr>
        <w:pStyle w:val="ConsPlusNormal"/>
        <w:spacing w:before="280"/>
        <w:ind w:firstLine="540"/>
        <w:jc w:val="both"/>
      </w:pPr>
      <w:hyperlink r:id="rId224">
        <w:r>
          <w:rPr>
            <w:color w:val="0000FF"/>
          </w:rPr>
          <w:t>Графа 3</w:t>
        </w:r>
      </w:hyperlink>
      <w:r>
        <w:t xml:space="preserve"> имеет тип данных "число", в указанной </w:t>
      </w:r>
      <w:hyperlink r:id="rId225">
        <w:r>
          <w:rPr>
            <w:color w:val="0000FF"/>
          </w:rPr>
          <w:t>графе</w:t>
        </w:r>
      </w:hyperlink>
      <w:r>
        <w:t xml:space="preserve"> рекомендуется указать ИНН организации, получившей меры стимулирования деятельности в сфере промышленности.</w:t>
      </w:r>
    </w:p>
    <w:p w14:paraId="04463E69" w14:textId="77777777" w:rsidR="0039384C" w:rsidRDefault="0039384C">
      <w:pPr>
        <w:pStyle w:val="ConsPlusNormal"/>
        <w:spacing w:before="280"/>
        <w:ind w:firstLine="540"/>
        <w:jc w:val="both"/>
      </w:pPr>
      <w:hyperlink r:id="rId226">
        <w:r>
          <w:rPr>
            <w:color w:val="0000FF"/>
          </w:rPr>
          <w:t>Графа 4</w:t>
        </w:r>
      </w:hyperlink>
      <w:r>
        <w:t xml:space="preserve"> имеет тип данных "число", в указанной </w:t>
      </w:r>
      <w:hyperlink r:id="rId227">
        <w:r>
          <w:rPr>
            <w:color w:val="0000FF"/>
          </w:rPr>
          <w:t>графе</w:t>
        </w:r>
      </w:hyperlink>
      <w:r>
        <w:t xml:space="preserve"> рекомендуется указать ОГРН организации, получившей меры стимулирования деятельности в сфере промышленности, или ОГРНИП индивидуального предпринимателя.</w:t>
      </w:r>
    </w:p>
    <w:p w14:paraId="15D4F71F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228">
        <w:r>
          <w:rPr>
            <w:color w:val="0000FF"/>
          </w:rPr>
          <w:t>разделу 5.2.1</w:t>
        </w:r>
      </w:hyperlink>
      <w:r>
        <w:t xml:space="preserve"> "Информация о проектах, реализуемых с использованием мер стимулирования деятельности в сфере промышленности" формы 5 подается каждое полугодие.</w:t>
      </w:r>
    </w:p>
    <w:p w14:paraId="261923D9" w14:textId="77777777" w:rsidR="0039384C" w:rsidRDefault="0039384C">
      <w:pPr>
        <w:pStyle w:val="ConsPlusNormal"/>
        <w:spacing w:before="280"/>
        <w:ind w:firstLine="540"/>
        <w:jc w:val="both"/>
      </w:pPr>
      <w:hyperlink r:id="rId229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230">
        <w:r>
          <w:rPr>
            <w:color w:val="0000FF"/>
          </w:rPr>
          <w:t>графе</w:t>
        </w:r>
      </w:hyperlink>
      <w:r>
        <w:t xml:space="preserve"> рекомендуется указать наименование организации, получившей меры стимулирования деятельности в сфере промышленности, из </w:t>
      </w:r>
      <w:hyperlink r:id="rId231">
        <w:r>
          <w:rPr>
            <w:color w:val="0000FF"/>
          </w:rPr>
          <w:t>раздела 5.3</w:t>
        </w:r>
      </w:hyperlink>
      <w:r>
        <w:t xml:space="preserve"> "Информация об </w:t>
      </w:r>
      <w:r>
        <w:lastRenderedPageBreak/>
        <w:t>организациях, получивших меры стимулирования деятельности в сфере промышленности" формы 5.</w:t>
      </w:r>
    </w:p>
    <w:p w14:paraId="2D810F87" w14:textId="77777777" w:rsidR="0039384C" w:rsidRDefault="0039384C">
      <w:pPr>
        <w:pStyle w:val="ConsPlusNormal"/>
        <w:spacing w:before="280"/>
        <w:ind w:firstLine="540"/>
        <w:jc w:val="both"/>
      </w:pPr>
      <w:hyperlink r:id="rId232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233">
        <w:r>
          <w:rPr>
            <w:color w:val="0000FF"/>
          </w:rPr>
          <w:t>графе</w:t>
        </w:r>
      </w:hyperlink>
      <w:r>
        <w:t xml:space="preserve"> рекомендуется указать наименование проекта, реализуемого с использованием меры стимулирования деятельности в сфере промышленности.</w:t>
      </w:r>
    </w:p>
    <w:p w14:paraId="4B3D83C3" w14:textId="77777777" w:rsidR="0039384C" w:rsidRDefault="0039384C">
      <w:pPr>
        <w:pStyle w:val="ConsPlusNormal"/>
        <w:spacing w:before="280"/>
        <w:ind w:firstLine="540"/>
        <w:jc w:val="both"/>
      </w:pPr>
      <w:hyperlink r:id="rId234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235">
        <w:r>
          <w:rPr>
            <w:color w:val="0000FF"/>
          </w:rPr>
          <w:t>графе</w:t>
        </w:r>
      </w:hyperlink>
      <w:r>
        <w:t xml:space="preserve"> рекомендуется указать наименование меры стимулирования из </w:t>
      </w:r>
      <w:hyperlink r:id="rId236">
        <w:r>
          <w:rPr>
            <w:color w:val="0000FF"/>
          </w:rPr>
          <w:t>раздела 5.1</w:t>
        </w:r>
      </w:hyperlink>
      <w:r>
        <w:t xml:space="preserve"> "Информация о предоставляемых мерах стимулирования деятельности в сфере промышленности" формы 5.</w:t>
      </w:r>
    </w:p>
    <w:p w14:paraId="11F4A1E4" w14:textId="77777777" w:rsidR="0039384C" w:rsidRDefault="0039384C">
      <w:pPr>
        <w:pStyle w:val="ConsPlusNormal"/>
        <w:spacing w:before="280"/>
        <w:ind w:firstLine="540"/>
        <w:jc w:val="both"/>
      </w:pPr>
      <w:hyperlink r:id="rId237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238">
        <w:r>
          <w:rPr>
            <w:color w:val="0000FF"/>
          </w:rPr>
          <w:t>графе</w:t>
        </w:r>
      </w:hyperlink>
      <w:r>
        <w:t xml:space="preserve"> рекомендуется указать в тысячах рублей общий бюджет проекта, реализуемого с использованием меры стимулирования деятельности в сфере промышленности.</w:t>
      </w:r>
    </w:p>
    <w:p w14:paraId="70F35754" w14:textId="77777777" w:rsidR="0039384C" w:rsidRDefault="0039384C">
      <w:pPr>
        <w:pStyle w:val="ConsPlusNormal"/>
        <w:spacing w:before="280"/>
        <w:ind w:firstLine="540"/>
        <w:jc w:val="both"/>
      </w:pPr>
      <w:hyperlink r:id="rId239">
        <w:r>
          <w:rPr>
            <w:color w:val="0000FF"/>
          </w:rPr>
          <w:t>Графа 6</w:t>
        </w:r>
      </w:hyperlink>
      <w:r>
        <w:t xml:space="preserve"> имеет тип данных "число", в указанной </w:t>
      </w:r>
      <w:hyperlink r:id="rId240">
        <w:r>
          <w:rPr>
            <w:color w:val="0000FF"/>
          </w:rPr>
          <w:t>графе</w:t>
        </w:r>
      </w:hyperlink>
      <w:r>
        <w:t xml:space="preserve"> рекомендуется указать в тысячах рублей планируемый к предоставлению в отчетном периоде объем бюджетных средств.</w:t>
      </w:r>
    </w:p>
    <w:p w14:paraId="426A37DD" w14:textId="77777777" w:rsidR="0039384C" w:rsidRDefault="0039384C">
      <w:pPr>
        <w:pStyle w:val="ConsPlusNormal"/>
        <w:spacing w:before="280"/>
        <w:ind w:firstLine="540"/>
        <w:jc w:val="both"/>
      </w:pPr>
      <w:hyperlink r:id="rId241">
        <w:r>
          <w:rPr>
            <w:color w:val="0000FF"/>
          </w:rPr>
          <w:t>Графа 7</w:t>
        </w:r>
      </w:hyperlink>
      <w:r>
        <w:t xml:space="preserve"> имеет тип данных "число", в указанной </w:t>
      </w:r>
      <w:hyperlink r:id="rId242">
        <w:r>
          <w:rPr>
            <w:color w:val="0000FF"/>
          </w:rPr>
          <w:t>графе</w:t>
        </w:r>
      </w:hyperlink>
      <w:r>
        <w:t xml:space="preserve"> рекомендуется указать в тысячах рублей фактически предоставленный объем бюджетных средств.</w:t>
      </w:r>
    </w:p>
    <w:p w14:paraId="7FEDE6FB" w14:textId="77777777" w:rsidR="0039384C" w:rsidRDefault="0039384C">
      <w:pPr>
        <w:pStyle w:val="ConsPlusNormal"/>
        <w:spacing w:before="280"/>
        <w:ind w:firstLine="540"/>
        <w:jc w:val="both"/>
      </w:pPr>
      <w:hyperlink r:id="rId243">
        <w:r>
          <w:rPr>
            <w:color w:val="0000FF"/>
          </w:rPr>
          <w:t>Графа 8</w:t>
        </w:r>
      </w:hyperlink>
      <w:r>
        <w:t xml:space="preserve"> имеет тип данных "число", в указанной </w:t>
      </w:r>
      <w:hyperlink r:id="rId244">
        <w:r>
          <w:rPr>
            <w:color w:val="0000FF"/>
          </w:rPr>
          <w:t>графе</w:t>
        </w:r>
      </w:hyperlink>
      <w:r>
        <w:t xml:space="preserve"> рекомендуется указать в тысячах рублей планируемый объем внебюджетных средств.</w:t>
      </w:r>
    </w:p>
    <w:p w14:paraId="64C3393F" w14:textId="77777777" w:rsidR="0039384C" w:rsidRDefault="0039384C">
      <w:pPr>
        <w:pStyle w:val="ConsPlusNormal"/>
        <w:spacing w:before="280"/>
        <w:ind w:firstLine="540"/>
        <w:jc w:val="both"/>
      </w:pPr>
      <w:hyperlink r:id="rId245">
        <w:r>
          <w:rPr>
            <w:color w:val="0000FF"/>
          </w:rPr>
          <w:t>Графа 9</w:t>
        </w:r>
      </w:hyperlink>
      <w:r>
        <w:t xml:space="preserve"> имеет тип данных "Число", в указанной </w:t>
      </w:r>
      <w:hyperlink r:id="rId246">
        <w:r>
          <w:rPr>
            <w:color w:val="0000FF"/>
          </w:rPr>
          <w:t>графе</w:t>
        </w:r>
      </w:hyperlink>
      <w:r>
        <w:t xml:space="preserve"> рекомендуется указать в тысячах рублей сумму потраченных внебюджетных средств.</w:t>
      </w:r>
    </w:p>
    <w:p w14:paraId="30780EB6" w14:textId="77777777" w:rsidR="0039384C" w:rsidRDefault="0039384C">
      <w:pPr>
        <w:pStyle w:val="ConsPlusNormal"/>
        <w:spacing w:before="280"/>
        <w:ind w:firstLine="540"/>
        <w:jc w:val="both"/>
      </w:pPr>
      <w:hyperlink r:id="rId247">
        <w:r>
          <w:rPr>
            <w:color w:val="0000FF"/>
          </w:rPr>
          <w:t>Графа 10</w:t>
        </w:r>
      </w:hyperlink>
      <w:r>
        <w:t xml:space="preserve"> имеет тип данных "число", в указанной </w:t>
      </w:r>
      <w:hyperlink r:id="rId248">
        <w:r>
          <w:rPr>
            <w:color w:val="0000FF"/>
          </w:rPr>
          <w:t>графе</w:t>
        </w:r>
      </w:hyperlink>
      <w:r>
        <w:t xml:space="preserve"> рекомендуется указать в тысячах рублей сумму экономии средств при регуляторной мере стимулирования деятельности в сфере промышленности.</w:t>
      </w:r>
    </w:p>
    <w:p w14:paraId="08D93A61" w14:textId="77777777" w:rsidR="0039384C" w:rsidRDefault="0039384C">
      <w:pPr>
        <w:pStyle w:val="ConsPlusNormal"/>
        <w:spacing w:before="280"/>
        <w:ind w:firstLine="540"/>
        <w:jc w:val="both"/>
      </w:pPr>
      <w:hyperlink r:id="rId249">
        <w:r>
          <w:rPr>
            <w:color w:val="0000FF"/>
          </w:rPr>
          <w:t>Графа 11</w:t>
        </w:r>
      </w:hyperlink>
      <w:r>
        <w:t xml:space="preserve"> имеет тип данных "текст", в указанной </w:t>
      </w:r>
      <w:hyperlink r:id="rId250">
        <w:r>
          <w:rPr>
            <w:color w:val="0000FF"/>
          </w:rPr>
          <w:t>графе</w:t>
        </w:r>
      </w:hyperlink>
      <w:r>
        <w:t xml:space="preserve"> рекомендуется указать наличие отклонения от плановых сроков более чем на 30 дней: (да/нет).</w:t>
      </w:r>
    </w:p>
    <w:p w14:paraId="10A1620C" w14:textId="77777777" w:rsidR="0039384C" w:rsidRDefault="0039384C">
      <w:pPr>
        <w:pStyle w:val="ConsPlusNormal"/>
        <w:spacing w:before="280"/>
        <w:ind w:firstLine="540"/>
        <w:jc w:val="both"/>
      </w:pPr>
      <w:hyperlink r:id="rId251">
        <w:r>
          <w:rPr>
            <w:color w:val="0000FF"/>
          </w:rPr>
          <w:t>Графа 12</w:t>
        </w:r>
      </w:hyperlink>
      <w:r>
        <w:t xml:space="preserve"> имеет тип данных "число", в указанной </w:t>
      </w:r>
      <w:hyperlink r:id="rId252">
        <w:r>
          <w:rPr>
            <w:color w:val="0000FF"/>
          </w:rPr>
          <w:t>графе</w:t>
        </w:r>
      </w:hyperlink>
      <w:r>
        <w:t xml:space="preserve"> рекомендуется указать в тысячах рублей сумму потраченных средств федерального бюджета.</w:t>
      </w:r>
    </w:p>
    <w:p w14:paraId="1A3B32CA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253">
        <w:r>
          <w:rPr>
            <w:color w:val="0000FF"/>
          </w:rPr>
          <w:t>разделу 5.3</w:t>
        </w:r>
      </w:hyperlink>
      <w:r>
        <w:t xml:space="preserve"> "Информация о государственных и муниципальных программах, разрабатываемых в целях формирования и реализации промышленной политики" формы 5 подается ежеквартально.</w:t>
      </w:r>
    </w:p>
    <w:p w14:paraId="6C182D59" w14:textId="77777777" w:rsidR="0039384C" w:rsidRDefault="0039384C">
      <w:pPr>
        <w:pStyle w:val="ConsPlusNormal"/>
        <w:spacing w:before="280"/>
        <w:ind w:firstLine="540"/>
        <w:jc w:val="both"/>
      </w:pPr>
      <w:hyperlink r:id="rId254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255">
        <w:r>
          <w:rPr>
            <w:color w:val="0000FF"/>
          </w:rPr>
          <w:t>графе</w:t>
        </w:r>
      </w:hyperlink>
      <w:r>
        <w:t xml:space="preserve"> рекомендуется указать наименование государственной (муниципальной) программы.</w:t>
      </w:r>
    </w:p>
    <w:p w14:paraId="7690917C" w14:textId="77777777" w:rsidR="0039384C" w:rsidRDefault="0039384C">
      <w:pPr>
        <w:pStyle w:val="ConsPlusNormal"/>
        <w:spacing w:before="280"/>
        <w:ind w:firstLine="540"/>
        <w:jc w:val="both"/>
      </w:pPr>
      <w:hyperlink r:id="rId256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257">
        <w:r>
          <w:rPr>
            <w:color w:val="0000FF"/>
          </w:rPr>
          <w:t>графе</w:t>
        </w:r>
      </w:hyperlink>
      <w:r>
        <w:t xml:space="preserve"> рекомендуется указать наименование нормативного правового акта, утверждающего правила предоставления меры стимулирования.</w:t>
      </w:r>
    </w:p>
    <w:p w14:paraId="232A4074" w14:textId="77777777" w:rsidR="0039384C" w:rsidRDefault="0039384C">
      <w:pPr>
        <w:pStyle w:val="ConsPlusNormal"/>
        <w:spacing w:before="280"/>
        <w:ind w:firstLine="540"/>
        <w:jc w:val="both"/>
      </w:pPr>
      <w:hyperlink r:id="rId258">
        <w:r>
          <w:rPr>
            <w:color w:val="0000FF"/>
          </w:rPr>
          <w:t>Графа 4</w:t>
        </w:r>
      </w:hyperlink>
      <w:r>
        <w:t xml:space="preserve"> имеет тип данных "дата", в указанной </w:t>
      </w:r>
      <w:hyperlink r:id="rId259">
        <w:r>
          <w:rPr>
            <w:color w:val="0000FF"/>
          </w:rPr>
          <w:t>графе</w:t>
        </w:r>
      </w:hyperlink>
      <w:r>
        <w:t xml:space="preserve"> рекомендуется указать дату издания (в формате ДД.ММ.ГГГГ) нормативного правового акта, утверждающего правила предоставления меры стимулирования.</w:t>
      </w:r>
    </w:p>
    <w:p w14:paraId="26F7661A" w14:textId="77777777" w:rsidR="0039384C" w:rsidRDefault="0039384C">
      <w:pPr>
        <w:pStyle w:val="ConsPlusNormal"/>
        <w:spacing w:before="280"/>
        <w:ind w:firstLine="540"/>
        <w:jc w:val="both"/>
      </w:pPr>
      <w:hyperlink r:id="rId260">
        <w:r>
          <w:rPr>
            <w:color w:val="0000FF"/>
          </w:rPr>
          <w:t>Графа 5</w:t>
        </w:r>
      </w:hyperlink>
      <w:r>
        <w:t xml:space="preserve"> имеет тип данных "текст", в указанной </w:t>
      </w:r>
      <w:hyperlink r:id="rId261">
        <w:r>
          <w:rPr>
            <w:color w:val="0000FF"/>
          </w:rPr>
          <w:t>графе</w:t>
        </w:r>
      </w:hyperlink>
      <w:r>
        <w:t xml:space="preserve"> рекомендуется указать номер нормативного правового акта, утверждающего правила предоставления меры стимулирования.</w:t>
      </w:r>
    </w:p>
    <w:p w14:paraId="7C14C39E" w14:textId="77777777" w:rsidR="0039384C" w:rsidRDefault="0039384C">
      <w:pPr>
        <w:pStyle w:val="ConsPlusNormal"/>
        <w:spacing w:before="280"/>
        <w:ind w:firstLine="540"/>
        <w:jc w:val="both"/>
      </w:pPr>
      <w:hyperlink r:id="rId262">
        <w:r>
          <w:rPr>
            <w:color w:val="0000FF"/>
          </w:rPr>
          <w:t>Графа 6</w:t>
        </w:r>
      </w:hyperlink>
      <w:r>
        <w:t xml:space="preserve"> имеет тип данных "текст", в указанной </w:t>
      </w:r>
      <w:hyperlink r:id="rId263">
        <w:r>
          <w:rPr>
            <w:color w:val="0000FF"/>
          </w:rPr>
          <w:t>графе</w:t>
        </w:r>
      </w:hyperlink>
      <w:r>
        <w:t xml:space="preserve"> рекомендуется указать ответственного исполнителя программы.</w:t>
      </w:r>
    </w:p>
    <w:p w14:paraId="43A16BE0" w14:textId="77777777" w:rsidR="0039384C" w:rsidRDefault="0039384C">
      <w:pPr>
        <w:pStyle w:val="ConsPlusNormal"/>
        <w:spacing w:before="280"/>
        <w:ind w:firstLine="540"/>
        <w:jc w:val="both"/>
      </w:pPr>
      <w:hyperlink r:id="rId264">
        <w:r>
          <w:rPr>
            <w:color w:val="0000FF"/>
          </w:rPr>
          <w:t>Графа 7</w:t>
        </w:r>
      </w:hyperlink>
      <w:r>
        <w:t xml:space="preserve"> имеет тип данных "текст", в указанной </w:t>
      </w:r>
      <w:hyperlink r:id="rId265">
        <w:r>
          <w:rPr>
            <w:color w:val="0000FF"/>
          </w:rPr>
          <w:t>графе</w:t>
        </w:r>
      </w:hyperlink>
      <w:r>
        <w:t xml:space="preserve"> рекомендуется указать соисполнителей программы (при наличии).</w:t>
      </w:r>
    </w:p>
    <w:p w14:paraId="22B4445F" w14:textId="77777777" w:rsidR="0039384C" w:rsidRDefault="0039384C">
      <w:pPr>
        <w:pStyle w:val="ConsPlusNormal"/>
        <w:spacing w:before="280"/>
        <w:ind w:firstLine="540"/>
        <w:jc w:val="both"/>
      </w:pPr>
      <w:hyperlink r:id="rId266">
        <w:r>
          <w:rPr>
            <w:color w:val="0000FF"/>
          </w:rPr>
          <w:t>Графа 8</w:t>
        </w:r>
      </w:hyperlink>
      <w:r>
        <w:t xml:space="preserve"> имеет тип данных "текст", в указанной </w:t>
      </w:r>
      <w:hyperlink r:id="rId267">
        <w:r>
          <w:rPr>
            <w:color w:val="0000FF"/>
          </w:rPr>
          <w:t>графе</w:t>
        </w:r>
      </w:hyperlink>
      <w:r>
        <w:t xml:space="preserve"> рекомендуется указать участников программы (при наличии).</w:t>
      </w:r>
    </w:p>
    <w:p w14:paraId="78AFBBBD" w14:textId="77777777" w:rsidR="0039384C" w:rsidRDefault="0039384C">
      <w:pPr>
        <w:pStyle w:val="ConsPlusNormal"/>
        <w:spacing w:before="280"/>
        <w:ind w:firstLine="540"/>
        <w:jc w:val="both"/>
      </w:pPr>
      <w:hyperlink r:id="rId268">
        <w:r>
          <w:rPr>
            <w:color w:val="0000FF"/>
          </w:rPr>
          <w:t>Графа 9</w:t>
        </w:r>
      </w:hyperlink>
      <w:r>
        <w:t xml:space="preserve"> имеет тип данных "текст", в указанной </w:t>
      </w:r>
      <w:hyperlink r:id="rId269">
        <w:r>
          <w:rPr>
            <w:color w:val="0000FF"/>
          </w:rPr>
          <w:t>графе</w:t>
        </w:r>
      </w:hyperlink>
      <w:r>
        <w:t xml:space="preserve"> рекомендуется указать цели программы.</w:t>
      </w:r>
    </w:p>
    <w:p w14:paraId="08C22997" w14:textId="77777777" w:rsidR="0039384C" w:rsidRDefault="0039384C">
      <w:pPr>
        <w:pStyle w:val="ConsPlusNormal"/>
        <w:spacing w:before="280"/>
        <w:ind w:firstLine="540"/>
        <w:jc w:val="both"/>
      </w:pPr>
      <w:hyperlink r:id="rId270">
        <w:r>
          <w:rPr>
            <w:color w:val="0000FF"/>
          </w:rPr>
          <w:t>Графа 10</w:t>
        </w:r>
      </w:hyperlink>
      <w:r>
        <w:t xml:space="preserve"> имеет тип данных "текст", в указанной </w:t>
      </w:r>
      <w:hyperlink r:id="rId271">
        <w:r>
          <w:rPr>
            <w:color w:val="0000FF"/>
          </w:rPr>
          <w:t>графе</w:t>
        </w:r>
      </w:hyperlink>
      <w:r>
        <w:t xml:space="preserve"> рекомендуется указать задачи программы.</w:t>
      </w:r>
    </w:p>
    <w:p w14:paraId="1BC236F0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272">
        <w:r>
          <w:rPr>
            <w:color w:val="0000FF"/>
          </w:rPr>
          <w:t>разделу 5.3.1</w:t>
        </w:r>
      </w:hyperlink>
      <w:r>
        <w:t xml:space="preserve"> "Целевые индикаторы и показатели государственных и муниципальных программ, разрабатываемых в целях формирования и реализации промышленной политики" формы 5 подается ежеквартально.</w:t>
      </w:r>
    </w:p>
    <w:p w14:paraId="04C247B1" w14:textId="77777777" w:rsidR="0039384C" w:rsidRDefault="0039384C">
      <w:pPr>
        <w:pStyle w:val="ConsPlusNormal"/>
        <w:spacing w:before="280"/>
        <w:ind w:firstLine="540"/>
        <w:jc w:val="both"/>
      </w:pPr>
      <w:hyperlink r:id="rId273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274">
        <w:r>
          <w:rPr>
            <w:color w:val="0000FF"/>
          </w:rPr>
          <w:t>графе</w:t>
        </w:r>
      </w:hyperlink>
      <w:r>
        <w:t xml:space="preserve"> рекомендуется указать наименование государственной программы из </w:t>
      </w:r>
      <w:hyperlink r:id="rId275">
        <w:r>
          <w:rPr>
            <w:color w:val="0000FF"/>
          </w:rPr>
          <w:t>раздела 5.4</w:t>
        </w:r>
      </w:hyperlink>
      <w:r>
        <w:t xml:space="preserve"> "Информация о государственных и муниципальных программах, разрабатываемых в целях формирования и реализации промышленной политики" формы 5.</w:t>
      </w:r>
    </w:p>
    <w:p w14:paraId="2C45151D" w14:textId="77777777" w:rsidR="0039384C" w:rsidRDefault="0039384C">
      <w:pPr>
        <w:pStyle w:val="ConsPlusNormal"/>
        <w:spacing w:before="280"/>
        <w:ind w:firstLine="540"/>
        <w:jc w:val="both"/>
      </w:pPr>
      <w:hyperlink r:id="rId276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277">
        <w:r>
          <w:rPr>
            <w:color w:val="0000FF"/>
          </w:rPr>
          <w:t>графе</w:t>
        </w:r>
      </w:hyperlink>
      <w:r>
        <w:t xml:space="preserve"> рекомендуется указать наименование целевого индикатора или показателя.</w:t>
      </w:r>
    </w:p>
    <w:p w14:paraId="7147BBC5" w14:textId="77777777" w:rsidR="0039384C" w:rsidRDefault="0039384C">
      <w:pPr>
        <w:pStyle w:val="ConsPlusNormal"/>
        <w:spacing w:before="280"/>
        <w:ind w:firstLine="540"/>
        <w:jc w:val="both"/>
      </w:pPr>
      <w:hyperlink r:id="rId278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279">
        <w:r>
          <w:rPr>
            <w:color w:val="0000FF"/>
          </w:rPr>
          <w:t>графе</w:t>
        </w:r>
      </w:hyperlink>
      <w:r>
        <w:t xml:space="preserve"> рекомендуется указать единицу измерения целевого индикатора или показателя, значение </w:t>
      </w:r>
      <w:r>
        <w:lastRenderedPageBreak/>
        <w:t xml:space="preserve">берется из </w:t>
      </w:r>
      <w:hyperlink r:id="rId280">
        <w:r>
          <w:rPr>
            <w:color w:val="0000FF"/>
          </w:rPr>
          <w:t>ОКЕИ</w:t>
        </w:r>
      </w:hyperlink>
      <w:r>
        <w:t>.</w:t>
      </w:r>
    </w:p>
    <w:p w14:paraId="67FB6448" w14:textId="77777777" w:rsidR="0039384C" w:rsidRDefault="0039384C">
      <w:pPr>
        <w:pStyle w:val="ConsPlusNormal"/>
        <w:spacing w:before="280"/>
        <w:ind w:firstLine="540"/>
        <w:jc w:val="both"/>
      </w:pPr>
      <w:hyperlink r:id="rId281">
        <w:r>
          <w:rPr>
            <w:color w:val="0000FF"/>
          </w:rPr>
          <w:t>Графа 5</w:t>
        </w:r>
      </w:hyperlink>
      <w:r>
        <w:t xml:space="preserve"> имеет тип данных "текст", в указанной </w:t>
      </w:r>
      <w:hyperlink r:id="rId282">
        <w:r>
          <w:rPr>
            <w:color w:val="0000FF"/>
          </w:rPr>
          <w:t>графе</w:t>
        </w:r>
      </w:hyperlink>
      <w:r>
        <w:t xml:space="preserve"> рекомендуется указать значение целевого индикатора или показателя.</w:t>
      </w:r>
    </w:p>
    <w:p w14:paraId="324317C4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283">
        <w:r>
          <w:rPr>
            <w:color w:val="0000FF"/>
          </w:rPr>
          <w:t>разделу 5.3.2</w:t>
        </w:r>
      </w:hyperlink>
      <w:r>
        <w:t xml:space="preserve"> "Этапы, сроки реализации и объемы бюджетных ассигнований государственных и муниципальных программ, разрабатываемых в целях формирования и реализации промышленной политики" формы 5 подается ежеквартально.</w:t>
      </w:r>
    </w:p>
    <w:p w14:paraId="52F38C79" w14:textId="77777777" w:rsidR="0039384C" w:rsidRDefault="0039384C">
      <w:pPr>
        <w:pStyle w:val="ConsPlusNormal"/>
        <w:spacing w:before="280"/>
        <w:ind w:firstLine="540"/>
        <w:jc w:val="both"/>
      </w:pPr>
      <w:hyperlink r:id="rId284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285">
        <w:r>
          <w:rPr>
            <w:color w:val="0000FF"/>
          </w:rPr>
          <w:t>графе</w:t>
        </w:r>
      </w:hyperlink>
      <w:r>
        <w:t xml:space="preserve"> рекомендуется указать наименование государственной программы из </w:t>
      </w:r>
      <w:hyperlink r:id="rId286">
        <w:r>
          <w:rPr>
            <w:color w:val="0000FF"/>
          </w:rPr>
          <w:t>раздела 5.4</w:t>
        </w:r>
      </w:hyperlink>
      <w:r>
        <w:t xml:space="preserve"> "Информация о государственных и муниципальных программах, разрабатываемых в целях формирования и реализации промышленной политики" формы 5.</w:t>
      </w:r>
    </w:p>
    <w:p w14:paraId="6460E8BA" w14:textId="77777777" w:rsidR="0039384C" w:rsidRDefault="0039384C">
      <w:pPr>
        <w:pStyle w:val="ConsPlusNormal"/>
        <w:spacing w:before="280"/>
        <w:ind w:firstLine="540"/>
        <w:jc w:val="both"/>
      </w:pPr>
      <w:hyperlink r:id="rId287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288">
        <w:r>
          <w:rPr>
            <w:color w:val="0000FF"/>
          </w:rPr>
          <w:t>графе</w:t>
        </w:r>
      </w:hyperlink>
      <w:r>
        <w:t xml:space="preserve"> рекомендуется указать наименование этапа программы.</w:t>
      </w:r>
    </w:p>
    <w:p w14:paraId="74CD218D" w14:textId="77777777" w:rsidR="0039384C" w:rsidRDefault="0039384C">
      <w:pPr>
        <w:pStyle w:val="ConsPlusNormal"/>
        <w:spacing w:before="280"/>
        <w:ind w:firstLine="540"/>
        <w:jc w:val="both"/>
      </w:pPr>
      <w:hyperlink r:id="rId289">
        <w:r>
          <w:rPr>
            <w:color w:val="0000FF"/>
          </w:rPr>
          <w:t>Графа 4</w:t>
        </w:r>
      </w:hyperlink>
      <w:r>
        <w:t xml:space="preserve"> имеет тип данных "дата", в указанной </w:t>
      </w:r>
      <w:hyperlink r:id="rId290">
        <w:r>
          <w:rPr>
            <w:color w:val="0000FF"/>
          </w:rPr>
          <w:t>графе</w:t>
        </w:r>
      </w:hyperlink>
      <w:r>
        <w:t xml:space="preserve"> рекомендуется указать срок реализации программы в формате ДД.ММ.ГГГГ (день, месяц, год).</w:t>
      </w:r>
    </w:p>
    <w:p w14:paraId="7C8D1355" w14:textId="77777777" w:rsidR="0039384C" w:rsidRDefault="0039384C">
      <w:pPr>
        <w:pStyle w:val="ConsPlusNormal"/>
        <w:spacing w:before="280"/>
        <w:ind w:firstLine="540"/>
        <w:jc w:val="both"/>
      </w:pPr>
      <w:hyperlink r:id="rId291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292">
        <w:r>
          <w:rPr>
            <w:color w:val="0000FF"/>
          </w:rPr>
          <w:t>графе</w:t>
        </w:r>
      </w:hyperlink>
      <w:r>
        <w:t xml:space="preserve"> рекомендуется указать объем бюджетных ассигнований программы в тысячах рублей.</w:t>
      </w:r>
    </w:p>
    <w:p w14:paraId="4B2BA07C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293">
        <w:r>
          <w:rPr>
            <w:color w:val="0000FF"/>
          </w:rPr>
          <w:t>разделу 5.3.3</w:t>
        </w:r>
      </w:hyperlink>
      <w:r>
        <w:t xml:space="preserve"> "Информация о подпрограммах государственных и муниципальных программах, разрабатываемых в целях формирования и реализации промышленной политики, в том числе о федеральных целевых программах" формы 5 подается ежеквартально.</w:t>
      </w:r>
    </w:p>
    <w:p w14:paraId="63B89195" w14:textId="77777777" w:rsidR="0039384C" w:rsidRDefault="0039384C">
      <w:pPr>
        <w:pStyle w:val="ConsPlusNormal"/>
        <w:spacing w:before="280"/>
        <w:ind w:firstLine="540"/>
        <w:jc w:val="both"/>
      </w:pPr>
      <w:hyperlink r:id="rId294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295">
        <w:r>
          <w:rPr>
            <w:color w:val="0000FF"/>
          </w:rPr>
          <w:t>графе</w:t>
        </w:r>
      </w:hyperlink>
      <w:r>
        <w:t xml:space="preserve"> рекомендуется указать наименование государственной программы из </w:t>
      </w:r>
      <w:hyperlink r:id="rId296">
        <w:r>
          <w:rPr>
            <w:color w:val="0000FF"/>
          </w:rPr>
          <w:t>раздела 5.4</w:t>
        </w:r>
      </w:hyperlink>
      <w:r>
        <w:t xml:space="preserve"> "Информация о государственных и муниципальных программах, разрабатываемых в целях формирования и реализации промышленной политики" формы 5.</w:t>
      </w:r>
    </w:p>
    <w:p w14:paraId="3AB5E77B" w14:textId="77777777" w:rsidR="0039384C" w:rsidRDefault="0039384C">
      <w:pPr>
        <w:pStyle w:val="ConsPlusNormal"/>
        <w:spacing w:before="280"/>
        <w:ind w:firstLine="540"/>
        <w:jc w:val="both"/>
      </w:pPr>
      <w:hyperlink r:id="rId297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298">
        <w:r>
          <w:rPr>
            <w:color w:val="0000FF"/>
          </w:rPr>
          <w:t>графе</w:t>
        </w:r>
      </w:hyperlink>
      <w:r>
        <w:t xml:space="preserve"> рекомендуется указать наименование подпрограммы государственной (муниципальной) программы или федеральной целевой программы.</w:t>
      </w:r>
    </w:p>
    <w:p w14:paraId="6F7E382A" w14:textId="77777777" w:rsidR="0039384C" w:rsidRDefault="0039384C">
      <w:pPr>
        <w:pStyle w:val="ConsPlusNormal"/>
        <w:spacing w:before="280"/>
        <w:ind w:firstLine="540"/>
        <w:jc w:val="both"/>
      </w:pPr>
      <w:hyperlink r:id="rId299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300">
        <w:r>
          <w:rPr>
            <w:color w:val="0000FF"/>
          </w:rPr>
          <w:t>графе</w:t>
        </w:r>
      </w:hyperlink>
      <w:r>
        <w:t xml:space="preserve"> рекомендуется указать наименование нормативного правового акта, утверждающего правила предоставления меры стимулирования.</w:t>
      </w:r>
    </w:p>
    <w:p w14:paraId="583DA555" w14:textId="77777777" w:rsidR="0039384C" w:rsidRDefault="0039384C">
      <w:pPr>
        <w:pStyle w:val="ConsPlusNormal"/>
        <w:spacing w:before="280"/>
        <w:ind w:firstLine="540"/>
        <w:jc w:val="both"/>
      </w:pPr>
      <w:hyperlink r:id="rId301">
        <w:r>
          <w:rPr>
            <w:color w:val="0000FF"/>
          </w:rPr>
          <w:t>Графа 5</w:t>
        </w:r>
      </w:hyperlink>
      <w:r>
        <w:t xml:space="preserve"> имеет тип данных "дата", в указанной </w:t>
      </w:r>
      <w:hyperlink r:id="rId302">
        <w:r>
          <w:rPr>
            <w:color w:val="0000FF"/>
          </w:rPr>
          <w:t>графе</w:t>
        </w:r>
      </w:hyperlink>
      <w:r>
        <w:t xml:space="preserve"> рекомендуется </w:t>
      </w:r>
      <w:r>
        <w:lastRenderedPageBreak/>
        <w:t>указать дату издания в формате ДД.ММ.ГГГГ (день, месяц, год) нормативного правового акта, утверждающего правила предоставления меры стимулирования.</w:t>
      </w:r>
    </w:p>
    <w:p w14:paraId="4FFC944E" w14:textId="77777777" w:rsidR="0039384C" w:rsidRDefault="0039384C">
      <w:pPr>
        <w:pStyle w:val="ConsPlusNormal"/>
        <w:spacing w:before="280"/>
        <w:ind w:firstLine="540"/>
        <w:jc w:val="both"/>
      </w:pPr>
      <w:hyperlink r:id="rId303">
        <w:r>
          <w:rPr>
            <w:color w:val="0000FF"/>
          </w:rPr>
          <w:t>Графа 6</w:t>
        </w:r>
      </w:hyperlink>
      <w:r>
        <w:t xml:space="preserve"> имеет тип данных "текст", в указанной </w:t>
      </w:r>
      <w:hyperlink r:id="rId304">
        <w:r>
          <w:rPr>
            <w:color w:val="0000FF"/>
          </w:rPr>
          <w:t>графе</w:t>
        </w:r>
      </w:hyperlink>
      <w:r>
        <w:t xml:space="preserve"> рекомендуется указать номер нормативного правового акта, утверждающего правила предоставления меры стимулирования.</w:t>
      </w:r>
    </w:p>
    <w:p w14:paraId="27D259CA" w14:textId="77777777" w:rsidR="0039384C" w:rsidRDefault="0039384C">
      <w:pPr>
        <w:pStyle w:val="ConsPlusNormal"/>
        <w:spacing w:before="280"/>
        <w:ind w:firstLine="540"/>
        <w:jc w:val="both"/>
      </w:pPr>
      <w:hyperlink r:id="rId305">
        <w:r>
          <w:rPr>
            <w:color w:val="0000FF"/>
          </w:rPr>
          <w:t>Графа 7</w:t>
        </w:r>
      </w:hyperlink>
      <w:r>
        <w:t xml:space="preserve"> имеет тип данных "текст", в указанной </w:t>
      </w:r>
      <w:hyperlink r:id="rId306">
        <w:r>
          <w:rPr>
            <w:color w:val="0000FF"/>
          </w:rPr>
          <w:t>графе</w:t>
        </w:r>
      </w:hyperlink>
      <w:r>
        <w:t xml:space="preserve"> рекомендуется указать ответственного исполнителя программы.</w:t>
      </w:r>
    </w:p>
    <w:p w14:paraId="4BCB71F9" w14:textId="77777777" w:rsidR="0039384C" w:rsidRDefault="0039384C">
      <w:pPr>
        <w:pStyle w:val="ConsPlusNormal"/>
        <w:spacing w:before="280"/>
        <w:ind w:firstLine="540"/>
        <w:jc w:val="both"/>
      </w:pPr>
      <w:hyperlink r:id="rId307">
        <w:r>
          <w:rPr>
            <w:color w:val="0000FF"/>
          </w:rPr>
          <w:t>Графа 8</w:t>
        </w:r>
      </w:hyperlink>
      <w:r>
        <w:t xml:space="preserve"> имеет тип данных "текст", в указанной </w:t>
      </w:r>
      <w:hyperlink r:id="rId308">
        <w:r>
          <w:rPr>
            <w:color w:val="0000FF"/>
          </w:rPr>
          <w:t>графе</w:t>
        </w:r>
      </w:hyperlink>
      <w:r>
        <w:t xml:space="preserve"> рекомендуется указать соисполнителей программы (при наличии).</w:t>
      </w:r>
    </w:p>
    <w:p w14:paraId="56E04442" w14:textId="77777777" w:rsidR="0039384C" w:rsidRDefault="0039384C">
      <w:pPr>
        <w:pStyle w:val="ConsPlusNormal"/>
        <w:spacing w:before="280"/>
        <w:ind w:firstLine="540"/>
        <w:jc w:val="both"/>
      </w:pPr>
      <w:hyperlink r:id="rId309">
        <w:r>
          <w:rPr>
            <w:color w:val="0000FF"/>
          </w:rPr>
          <w:t>Графа 9</w:t>
        </w:r>
      </w:hyperlink>
      <w:r>
        <w:t xml:space="preserve"> имеет тип данных "текст", в указанной </w:t>
      </w:r>
      <w:hyperlink r:id="rId310">
        <w:r>
          <w:rPr>
            <w:color w:val="0000FF"/>
          </w:rPr>
          <w:t>графе</w:t>
        </w:r>
      </w:hyperlink>
      <w:r>
        <w:t xml:space="preserve"> рекомендуется указать цели подпрограммы государственной (муниципальной) программы, федеральной целевой программы.</w:t>
      </w:r>
    </w:p>
    <w:p w14:paraId="74A779E8" w14:textId="77777777" w:rsidR="0039384C" w:rsidRDefault="0039384C">
      <w:pPr>
        <w:pStyle w:val="ConsPlusNormal"/>
        <w:spacing w:before="280"/>
        <w:ind w:firstLine="540"/>
        <w:jc w:val="both"/>
      </w:pPr>
      <w:hyperlink r:id="rId311">
        <w:r>
          <w:rPr>
            <w:color w:val="0000FF"/>
          </w:rPr>
          <w:t>Графа 10</w:t>
        </w:r>
      </w:hyperlink>
      <w:r>
        <w:t xml:space="preserve"> имеет тип данных "текст", в указанной </w:t>
      </w:r>
      <w:hyperlink r:id="rId312">
        <w:r>
          <w:rPr>
            <w:color w:val="0000FF"/>
          </w:rPr>
          <w:t>графе</w:t>
        </w:r>
      </w:hyperlink>
      <w:r>
        <w:t xml:space="preserve"> рекомендуется указать задачи подпрограммы государственной (муниципальной) программы, федеральной целевой программы.</w:t>
      </w:r>
    </w:p>
    <w:p w14:paraId="57FCA2A1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313">
        <w:r>
          <w:rPr>
            <w:color w:val="0000FF"/>
          </w:rPr>
          <w:t>разделу 5.3.4</w:t>
        </w:r>
      </w:hyperlink>
      <w:r>
        <w:t xml:space="preserve"> "Целевые индикаторы и показатели подпрограмм государственных и муниципальных программ, разрабатываемых в целях формирования и реализации промышленной политики, а также федеральных целевых программ" формы 5 подается ежеквартально.</w:t>
      </w:r>
    </w:p>
    <w:p w14:paraId="11F7E351" w14:textId="77777777" w:rsidR="0039384C" w:rsidRDefault="0039384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9384C" w14:paraId="34B173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5252" w14:textId="77777777" w:rsidR="0039384C" w:rsidRDefault="003938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00F6" w14:textId="77777777" w:rsidR="0039384C" w:rsidRDefault="003938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C0A9DE" w14:textId="77777777" w:rsidR="0039384C" w:rsidRDefault="0039384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44194F2" w14:textId="77777777" w:rsidR="0039384C" w:rsidRDefault="0039384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5.3.3, а не раздел 5.4.3.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E5F3" w14:textId="77777777" w:rsidR="0039384C" w:rsidRDefault="0039384C">
            <w:pPr>
              <w:pStyle w:val="ConsPlusNormal"/>
            </w:pPr>
          </w:p>
        </w:tc>
      </w:tr>
    </w:tbl>
    <w:p w14:paraId="16AA744A" w14:textId="77777777" w:rsidR="0039384C" w:rsidRDefault="0039384C">
      <w:pPr>
        <w:pStyle w:val="ConsPlusNormal"/>
        <w:spacing w:before="360"/>
        <w:ind w:firstLine="540"/>
        <w:jc w:val="both"/>
      </w:pPr>
      <w:hyperlink r:id="rId314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315">
        <w:r>
          <w:rPr>
            <w:color w:val="0000FF"/>
          </w:rPr>
          <w:t>графе</w:t>
        </w:r>
      </w:hyperlink>
      <w:r>
        <w:t xml:space="preserve"> рекомендуется указать наименование подпрограммы государственной (муниципальной) программы, федеральной целевой программы из </w:t>
      </w:r>
      <w:hyperlink r:id="rId316">
        <w:r>
          <w:rPr>
            <w:color w:val="0000FF"/>
          </w:rPr>
          <w:t>раздела 5.4.3</w:t>
        </w:r>
      </w:hyperlink>
      <w:r>
        <w:t xml:space="preserve"> "Информация о подпрограммах государственных и муниципальных программах, разрабатываемых в целях формирования и реализации промышленной политики, в том числе о федеральных целевых программах" формы 5.</w:t>
      </w:r>
    </w:p>
    <w:p w14:paraId="243BF7BA" w14:textId="77777777" w:rsidR="0039384C" w:rsidRDefault="0039384C">
      <w:pPr>
        <w:pStyle w:val="ConsPlusNormal"/>
        <w:spacing w:before="280"/>
        <w:ind w:firstLine="540"/>
        <w:jc w:val="both"/>
      </w:pPr>
      <w:hyperlink r:id="rId317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318">
        <w:r>
          <w:rPr>
            <w:color w:val="0000FF"/>
          </w:rPr>
          <w:t>графе</w:t>
        </w:r>
      </w:hyperlink>
      <w:r>
        <w:t xml:space="preserve"> рекомендуется указать наименование целевого индикатора или показателя программы.</w:t>
      </w:r>
    </w:p>
    <w:p w14:paraId="2B9B60EE" w14:textId="77777777" w:rsidR="0039384C" w:rsidRDefault="0039384C">
      <w:pPr>
        <w:pStyle w:val="ConsPlusNormal"/>
        <w:spacing w:before="280"/>
        <w:ind w:firstLine="540"/>
        <w:jc w:val="both"/>
      </w:pPr>
      <w:hyperlink r:id="rId319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320">
        <w:r>
          <w:rPr>
            <w:color w:val="0000FF"/>
          </w:rPr>
          <w:t>графе</w:t>
        </w:r>
      </w:hyperlink>
      <w:r>
        <w:t xml:space="preserve"> рекомендуется указать единицу измерения целевого индикатора или показателя программы, значение берется из </w:t>
      </w:r>
      <w:hyperlink r:id="rId321">
        <w:r>
          <w:rPr>
            <w:color w:val="0000FF"/>
          </w:rPr>
          <w:t>ОКЕИ</w:t>
        </w:r>
      </w:hyperlink>
      <w:r>
        <w:t>.</w:t>
      </w:r>
    </w:p>
    <w:p w14:paraId="02E25372" w14:textId="77777777" w:rsidR="0039384C" w:rsidRDefault="0039384C">
      <w:pPr>
        <w:pStyle w:val="ConsPlusNormal"/>
        <w:spacing w:before="280"/>
        <w:ind w:firstLine="540"/>
        <w:jc w:val="both"/>
      </w:pPr>
      <w:hyperlink r:id="rId322">
        <w:r>
          <w:rPr>
            <w:color w:val="0000FF"/>
          </w:rPr>
          <w:t>Графа 5</w:t>
        </w:r>
      </w:hyperlink>
      <w:r>
        <w:t xml:space="preserve"> имеет тип данных "текст", в указанной </w:t>
      </w:r>
      <w:hyperlink r:id="rId323">
        <w:r>
          <w:rPr>
            <w:color w:val="0000FF"/>
          </w:rPr>
          <w:t>графе</w:t>
        </w:r>
      </w:hyperlink>
      <w:r>
        <w:t xml:space="preserve"> рекомендуется указать значение целевого индикатора или показателя программы.</w:t>
      </w:r>
    </w:p>
    <w:p w14:paraId="3FA7ECBE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324">
        <w:r>
          <w:rPr>
            <w:color w:val="0000FF"/>
          </w:rPr>
          <w:t>разделу 5.3.5</w:t>
        </w:r>
      </w:hyperlink>
      <w:r>
        <w:t xml:space="preserve"> "Этапы и сроки реализации подпрограмм государственных и муниципальных программ, разрабатываемых в целях формирования и реализации промышленной политики, а также федеральных целевых программ" формы 5 подается ежеквартально.</w:t>
      </w:r>
    </w:p>
    <w:p w14:paraId="283214F0" w14:textId="77777777" w:rsidR="0039384C" w:rsidRDefault="0039384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9384C" w14:paraId="5DCE149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F27D" w14:textId="77777777" w:rsidR="0039384C" w:rsidRDefault="003938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5AD6" w14:textId="77777777" w:rsidR="0039384C" w:rsidRDefault="003938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818AC7" w14:textId="77777777" w:rsidR="0039384C" w:rsidRDefault="0039384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4B5AF43" w14:textId="77777777" w:rsidR="0039384C" w:rsidRDefault="0039384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5.3.4, а не раздел 5.4.4.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754E" w14:textId="77777777" w:rsidR="0039384C" w:rsidRDefault="0039384C">
            <w:pPr>
              <w:pStyle w:val="ConsPlusNormal"/>
            </w:pPr>
          </w:p>
        </w:tc>
      </w:tr>
    </w:tbl>
    <w:p w14:paraId="45F9BEB9" w14:textId="77777777" w:rsidR="0039384C" w:rsidRDefault="0039384C">
      <w:pPr>
        <w:pStyle w:val="ConsPlusNormal"/>
        <w:spacing w:before="360"/>
        <w:ind w:firstLine="540"/>
        <w:jc w:val="both"/>
      </w:pPr>
      <w:hyperlink r:id="rId325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326">
        <w:r>
          <w:rPr>
            <w:color w:val="0000FF"/>
          </w:rPr>
          <w:t>графе</w:t>
        </w:r>
      </w:hyperlink>
      <w:r>
        <w:t xml:space="preserve"> рекомендуется указать наименование подпрограммы государственной (муниципальной) программы, федеральной целевой программы из </w:t>
      </w:r>
      <w:hyperlink r:id="rId327">
        <w:r>
          <w:rPr>
            <w:color w:val="0000FF"/>
          </w:rPr>
          <w:t>раздела 5.4.4</w:t>
        </w:r>
      </w:hyperlink>
      <w:r>
        <w:t xml:space="preserve"> "Целевые индикаторы и показатели подпрограмм государственных и муниципальных программ, разрабатываемых в целях формирования и реализации промышленной политики, а также федеральных целевых программ" формы 5.</w:t>
      </w:r>
    </w:p>
    <w:p w14:paraId="1916AA6F" w14:textId="77777777" w:rsidR="0039384C" w:rsidRDefault="0039384C">
      <w:pPr>
        <w:pStyle w:val="ConsPlusNormal"/>
        <w:spacing w:before="280"/>
        <w:ind w:firstLine="540"/>
        <w:jc w:val="both"/>
      </w:pPr>
      <w:hyperlink r:id="rId328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329">
        <w:r>
          <w:rPr>
            <w:color w:val="0000FF"/>
          </w:rPr>
          <w:t>графе</w:t>
        </w:r>
      </w:hyperlink>
      <w:r>
        <w:t xml:space="preserve"> рекомендуется указать наименование этапа программы.</w:t>
      </w:r>
    </w:p>
    <w:p w14:paraId="15951508" w14:textId="77777777" w:rsidR="0039384C" w:rsidRDefault="0039384C">
      <w:pPr>
        <w:pStyle w:val="ConsPlusNormal"/>
        <w:spacing w:before="280"/>
        <w:ind w:firstLine="540"/>
        <w:jc w:val="both"/>
      </w:pPr>
      <w:hyperlink r:id="rId330">
        <w:r>
          <w:rPr>
            <w:color w:val="0000FF"/>
          </w:rPr>
          <w:t>Графа 4</w:t>
        </w:r>
      </w:hyperlink>
      <w:r>
        <w:t xml:space="preserve"> имеет тип данных "дата", в указанной </w:t>
      </w:r>
      <w:hyperlink r:id="rId331">
        <w:r>
          <w:rPr>
            <w:color w:val="0000FF"/>
          </w:rPr>
          <w:t>графе</w:t>
        </w:r>
      </w:hyperlink>
      <w:r>
        <w:t xml:space="preserve"> рекомендуется указать срок реализации программы в формате ДД.ММ.ГГГГ (день, месяц, год).</w:t>
      </w:r>
    </w:p>
    <w:p w14:paraId="135489EF" w14:textId="77777777" w:rsidR="0039384C" w:rsidRDefault="0039384C">
      <w:pPr>
        <w:pStyle w:val="ConsPlusNormal"/>
        <w:spacing w:before="280"/>
        <w:ind w:firstLine="540"/>
        <w:jc w:val="both"/>
      </w:pPr>
      <w:hyperlink r:id="rId332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333">
        <w:r>
          <w:rPr>
            <w:color w:val="0000FF"/>
          </w:rPr>
          <w:t>графе</w:t>
        </w:r>
      </w:hyperlink>
      <w:r>
        <w:t xml:space="preserve"> рекомендуется указать объем бюджетных ассигнований программы в тысячах рублей.</w:t>
      </w:r>
    </w:p>
    <w:p w14:paraId="2D3C47E1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334">
        <w:r>
          <w:rPr>
            <w:color w:val="0000FF"/>
          </w:rPr>
          <w:t>разделу 5.4</w:t>
        </w:r>
      </w:hyperlink>
      <w:r>
        <w:t xml:space="preserve"> "Информация об органе государственной власти или органе местного самоуправления, осуществляющих меры стимулирования деятельности в сфере промышленности" формы 5 подается ежегодно (при наличии изменений).</w:t>
      </w:r>
    </w:p>
    <w:p w14:paraId="7C9E4319" w14:textId="77777777" w:rsidR="0039384C" w:rsidRDefault="0039384C">
      <w:pPr>
        <w:pStyle w:val="ConsPlusNormal"/>
        <w:spacing w:before="280"/>
        <w:ind w:firstLine="540"/>
        <w:jc w:val="both"/>
      </w:pPr>
      <w:hyperlink r:id="rId335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336">
        <w:r>
          <w:rPr>
            <w:color w:val="0000FF"/>
          </w:rPr>
          <w:t>графе</w:t>
        </w:r>
      </w:hyperlink>
      <w:r>
        <w:t xml:space="preserve"> рекомендуется указать наименование органа государственной власти или органа местного самоуправления, осуществляющих меры стимулирования деятельности в сфере промышленности.</w:t>
      </w:r>
    </w:p>
    <w:p w14:paraId="5E811768" w14:textId="77777777" w:rsidR="0039384C" w:rsidRDefault="0039384C">
      <w:pPr>
        <w:pStyle w:val="ConsPlusNormal"/>
        <w:spacing w:before="280"/>
        <w:ind w:firstLine="540"/>
        <w:jc w:val="both"/>
      </w:pPr>
      <w:hyperlink r:id="rId337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338">
        <w:r>
          <w:rPr>
            <w:color w:val="0000FF"/>
          </w:rPr>
          <w:t>графе</w:t>
        </w:r>
      </w:hyperlink>
      <w:r>
        <w:t xml:space="preserve"> рекомендуется указать наименование нормативного правового акта, утверждающего правила предоставления меры стимулирования.</w:t>
      </w:r>
    </w:p>
    <w:p w14:paraId="196BDE67" w14:textId="77777777" w:rsidR="0039384C" w:rsidRDefault="0039384C">
      <w:pPr>
        <w:pStyle w:val="ConsPlusNormal"/>
        <w:spacing w:before="280"/>
        <w:ind w:firstLine="540"/>
        <w:jc w:val="both"/>
      </w:pPr>
      <w:hyperlink r:id="rId339">
        <w:r>
          <w:rPr>
            <w:color w:val="0000FF"/>
          </w:rPr>
          <w:t>Графа 4</w:t>
        </w:r>
      </w:hyperlink>
      <w:r>
        <w:t xml:space="preserve"> имеет тип данных "дата", в указанной </w:t>
      </w:r>
      <w:hyperlink r:id="rId340">
        <w:r>
          <w:rPr>
            <w:color w:val="0000FF"/>
          </w:rPr>
          <w:t>графе</w:t>
        </w:r>
      </w:hyperlink>
      <w:r>
        <w:t xml:space="preserve"> рекомендуется указать дату издания в формате ДД.ММ.ГГГГ (день, месяц, год) </w:t>
      </w:r>
      <w:r>
        <w:lastRenderedPageBreak/>
        <w:t>нормативного правового акта, утверждающего правила предоставления меры стимулирования.</w:t>
      </w:r>
    </w:p>
    <w:p w14:paraId="5A3FE54A" w14:textId="77777777" w:rsidR="0039384C" w:rsidRDefault="0039384C">
      <w:pPr>
        <w:pStyle w:val="ConsPlusNormal"/>
        <w:spacing w:before="280"/>
        <w:ind w:firstLine="540"/>
        <w:jc w:val="both"/>
      </w:pPr>
      <w:hyperlink r:id="rId341">
        <w:r>
          <w:rPr>
            <w:color w:val="0000FF"/>
          </w:rPr>
          <w:t>Графа 5</w:t>
        </w:r>
      </w:hyperlink>
      <w:r>
        <w:t xml:space="preserve"> имеет тип данных "текст", в указанной </w:t>
      </w:r>
      <w:hyperlink r:id="rId342">
        <w:r>
          <w:rPr>
            <w:color w:val="0000FF"/>
          </w:rPr>
          <w:t>графе</w:t>
        </w:r>
      </w:hyperlink>
      <w:r>
        <w:t xml:space="preserve"> рекомендуется указать номер нормативного правового акта, утверждающего правила предоставления меры стимулирования.</w:t>
      </w:r>
    </w:p>
    <w:p w14:paraId="604C39D9" w14:textId="77777777" w:rsidR="0039384C" w:rsidRDefault="0039384C">
      <w:pPr>
        <w:pStyle w:val="ConsPlusNormal"/>
        <w:spacing w:before="280"/>
        <w:ind w:firstLine="540"/>
        <w:jc w:val="both"/>
      </w:pPr>
      <w:hyperlink r:id="rId343">
        <w:r>
          <w:rPr>
            <w:color w:val="0000FF"/>
          </w:rPr>
          <w:t>Графа 6</w:t>
        </w:r>
      </w:hyperlink>
      <w:r>
        <w:t xml:space="preserve"> имеет тип данных "текст", в указанной </w:t>
      </w:r>
      <w:hyperlink r:id="rId344">
        <w:r>
          <w:rPr>
            <w:color w:val="0000FF"/>
          </w:rPr>
          <w:t>графе</w:t>
        </w:r>
      </w:hyperlink>
      <w:r>
        <w:t xml:space="preserve"> рекомендуется указать наименование региона, федерального округа, значение берется из справочника "Субъекты Российской Федерации".</w:t>
      </w:r>
    </w:p>
    <w:p w14:paraId="67541E3C" w14:textId="77777777" w:rsidR="0039384C" w:rsidRDefault="0039384C">
      <w:pPr>
        <w:pStyle w:val="ConsPlusNormal"/>
        <w:spacing w:before="280"/>
        <w:ind w:firstLine="540"/>
        <w:jc w:val="both"/>
      </w:pPr>
      <w:hyperlink r:id="rId345">
        <w:r>
          <w:rPr>
            <w:color w:val="0000FF"/>
          </w:rPr>
          <w:t>Графа 7</w:t>
        </w:r>
      </w:hyperlink>
      <w:r>
        <w:t xml:space="preserve"> имеет тип данных "число", в указанной </w:t>
      </w:r>
      <w:hyperlink r:id="rId346">
        <w:r>
          <w:rPr>
            <w:color w:val="0000FF"/>
          </w:rPr>
          <w:t>графе</w:t>
        </w:r>
      </w:hyperlink>
      <w:r>
        <w:t xml:space="preserve"> рекомендуется указать код субъекта Российской Федерации в соответствии со </w:t>
      </w:r>
      <w:hyperlink r:id="rId347">
        <w:r>
          <w:rPr>
            <w:color w:val="0000FF"/>
          </w:rPr>
          <w:t>справочником</w:t>
        </w:r>
      </w:hyperlink>
      <w:r>
        <w:t xml:space="preserve"> "Коды субъектов Российской Федерации и иных территорий Российской Федерации", являющимся приложением N 1 к Требованиям к оформлению документов, представляемых в регистрирующий орган, утвержденным приказом Федеральной налоговой службы от 31 августа 2020 г. N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хозяйств".</w:t>
      </w:r>
    </w:p>
    <w:p w14:paraId="2118CCEC" w14:textId="77777777" w:rsidR="0039384C" w:rsidRDefault="0039384C">
      <w:pPr>
        <w:pStyle w:val="ConsPlusNormal"/>
        <w:spacing w:before="280"/>
        <w:ind w:firstLine="540"/>
        <w:jc w:val="both"/>
      </w:pPr>
      <w:hyperlink r:id="rId348">
        <w:r>
          <w:rPr>
            <w:color w:val="0000FF"/>
          </w:rPr>
          <w:t>Графа 8</w:t>
        </w:r>
      </w:hyperlink>
      <w:r>
        <w:t xml:space="preserve"> имеет тип данных "текст", в указанной </w:t>
      </w:r>
      <w:hyperlink r:id="rId349">
        <w:r>
          <w:rPr>
            <w:color w:val="0000FF"/>
          </w:rPr>
          <w:t>графе</w:t>
        </w:r>
      </w:hyperlink>
      <w:r>
        <w:t xml:space="preserve"> рекомендуется указать экономический район, значение берется из Общероссийского </w:t>
      </w:r>
      <w:hyperlink r:id="rId350">
        <w:r>
          <w:rPr>
            <w:color w:val="0000FF"/>
          </w:rPr>
          <w:t>классификатора</w:t>
        </w:r>
      </w:hyperlink>
      <w:r>
        <w:t xml:space="preserve"> экономических регионов. ОК 024-95, утвержденного постановлением Госстандарта России от 27 декабря 1995 г. N 640.</w:t>
      </w:r>
    </w:p>
    <w:p w14:paraId="4F7A4D81" w14:textId="77777777" w:rsidR="0039384C" w:rsidRDefault="0039384C">
      <w:pPr>
        <w:pStyle w:val="ConsPlusNormal"/>
        <w:spacing w:before="280"/>
        <w:ind w:firstLine="540"/>
        <w:jc w:val="both"/>
      </w:pPr>
      <w:hyperlink r:id="rId351">
        <w:r>
          <w:rPr>
            <w:color w:val="0000FF"/>
          </w:rPr>
          <w:t>Графа 9</w:t>
        </w:r>
      </w:hyperlink>
      <w:r>
        <w:t xml:space="preserve"> имеет тип данных "текст", в указанной </w:t>
      </w:r>
      <w:hyperlink r:id="rId352">
        <w:r>
          <w:rPr>
            <w:color w:val="0000FF"/>
          </w:rPr>
          <w:t>графе</w:t>
        </w:r>
      </w:hyperlink>
      <w:r>
        <w:t xml:space="preserve"> рекомендуется указать адрес сайта субъекта Российской Федерации в информационно-телекоммуникационной сети "Интернет" (при наличии).</w:t>
      </w:r>
    </w:p>
    <w:p w14:paraId="21FC2A8D" w14:textId="77777777" w:rsidR="0039384C" w:rsidRDefault="0039384C">
      <w:pPr>
        <w:pStyle w:val="ConsPlusNormal"/>
        <w:spacing w:before="280"/>
        <w:ind w:firstLine="540"/>
        <w:jc w:val="both"/>
      </w:pPr>
      <w:hyperlink r:id="rId353">
        <w:r>
          <w:rPr>
            <w:color w:val="0000FF"/>
          </w:rPr>
          <w:t>Графа 10</w:t>
        </w:r>
      </w:hyperlink>
      <w:r>
        <w:t xml:space="preserve"> имеет тип данных "текст", в указанной </w:t>
      </w:r>
      <w:hyperlink r:id="rId354">
        <w:r>
          <w:rPr>
            <w:color w:val="0000FF"/>
          </w:rPr>
          <w:t>графе</w:t>
        </w:r>
      </w:hyperlink>
      <w:r>
        <w:t xml:space="preserve"> рекомендуется указать краткую информацию о регионе или об административном центре нахождения.</w:t>
      </w:r>
    </w:p>
    <w:p w14:paraId="61F93125" w14:textId="77777777" w:rsidR="0039384C" w:rsidRDefault="0039384C">
      <w:pPr>
        <w:pStyle w:val="ConsPlusNormal"/>
        <w:spacing w:before="280"/>
        <w:ind w:firstLine="540"/>
        <w:jc w:val="both"/>
      </w:pPr>
      <w:hyperlink r:id="rId355">
        <w:r>
          <w:rPr>
            <w:color w:val="0000FF"/>
          </w:rPr>
          <w:t>Графа 11</w:t>
        </w:r>
      </w:hyperlink>
      <w:r>
        <w:t xml:space="preserve"> имеет тип данных "текст", в указанной </w:t>
      </w:r>
      <w:hyperlink r:id="rId356">
        <w:r>
          <w:rPr>
            <w:color w:val="0000FF"/>
          </w:rPr>
          <w:t>графе</w:t>
        </w:r>
      </w:hyperlink>
      <w:r>
        <w:t xml:space="preserve"> рекомендуется указать столицу региона.</w:t>
      </w:r>
    </w:p>
    <w:p w14:paraId="2FDF550C" w14:textId="77777777" w:rsidR="0039384C" w:rsidRDefault="0039384C">
      <w:pPr>
        <w:pStyle w:val="ConsPlusNormal"/>
        <w:spacing w:before="280"/>
        <w:ind w:firstLine="540"/>
        <w:jc w:val="both"/>
      </w:pPr>
      <w:hyperlink r:id="rId357">
        <w:r>
          <w:rPr>
            <w:color w:val="0000FF"/>
          </w:rPr>
          <w:t>Графа 12</w:t>
        </w:r>
      </w:hyperlink>
      <w:r>
        <w:t xml:space="preserve"> имеет тип данных "число", в указанной </w:t>
      </w:r>
      <w:hyperlink r:id="rId358">
        <w:r>
          <w:rPr>
            <w:color w:val="0000FF"/>
          </w:rPr>
          <w:t>графе</w:t>
        </w:r>
      </w:hyperlink>
      <w:r>
        <w:t xml:space="preserve"> рекомендуется указать площадь региона в кв. км.</w:t>
      </w:r>
    </w:p>
    <w:p w14:paraId="25CE89D3" w14:textId="77777777" w:rsidR="0039384C" w:rsidRDefault="0039384C">
      <w:pPr>
        <w:pStyle w:val="ConsPlusNormal"/>
        <w:spacing w:before="280"/>
        <w:ind w:firstLine="540"/>
        <w:jc w:val="both"/>
      </w:pPr>
      <w:hyperlink r:id="rId359">
        <w:r>
          <w:rPr>
            <w:color w:val="0000FF"/>
          </w:rPr>
          <w:t>Графа 13</w:t>
        </w:r>
      </w:hyperlink>
      <w:r>
        <w:t xml:space="preserve"> имеет тип данных "число", в указанной </w:t>
      </w:r>
      <w:hyperlink r:id="rId360">
        <w:r>
          <w:rPr>
            <w:color w:val="0000FF"/>
          </w:rPr>
          <w:t>графе</w:t>
        </w:r>
      </w:hyperlink>
      <w:r>
        <w:t xml:space="preserve"> рекомендуется указать численность населения столицы в тысячах человек.</w:t>
      </w:r>
    </w:p>
    <w:p w14:paraId="7F8A1CAB" w14:textId="77777777" w:rsidR="0039384C" w:rsidRDefault="0039384C">
      <w:pPr>
        <w:pStyle w:val="ConsPlusNormal"/>
        <w:spacing w:before="280"/>
        <w:ind w:firstLine="540"/>
        <w:jc w:val="both"/>
      </w:pPr>
      <w:hyperlink r:id="rId361">
        <w:r>
          <w:rPr>
            <w:color w:val="0000FF"/>
          </w:rPr>
          <w:t>Графа 14</w:t>
        </w:r>
      </w:hyperlink>
      <w:r>
        <w:t xml:space="preserve"> имеет тип данных "текст", в указанной </w:t>
      </w:r>
      <w:hyperlink r:id="rId362">
        <w:r>
          <w:rPr>
            <w:color w:val="0000FF"/>
          </w:rPr>
          <w:t>графе</w:t>
        </w:r>
      </w:hyperlink>
      <w:r>
        <w:t xml:space="preserve"> рекомендуется указать фамилию, имя, отчество (последнее - при наличии) руководителя </w:t>
      </w:r>
      <w:r>
        <w:lastRenderedPageBreak/>
        <w:t>высшего исполнительного органа власти.</w:t>
      </w:r>
    </w:p>
    <w:p w14:paraId="707AD516" w14:textId="77777777" w:rsidR="0039384C" w:rsidRDefault="0039384C">
      <w:pPr>
        <w:pStyle w:val="ConsPlusNormal"/>
        <w:spacing w:before="280"/>
        <w:ind w:firstLine="540"/>
        <w:jc w:val="both"/>
      </w:pPr>
      <w:hyperlink r:id="rId363">
        <w:r>
          <w:rPr>
            <w:color w:val="0000FF"/>
          </w:rPr>
          <w:t>Графа 15</w:t>
        </w:r>
      </w:hyperlink>
      <w:r>
        <w:t xml:space="preserve"> имеет тип данных "Текст", в указанной </w:t>
      </w:r>
      <w:hyperlink r:id="rId364">
        <w:r>
          <w:rPr>
            <w:color w:val="0000FF"/>
          </w:rPr>
          <w:t>графе</w:t>
        </w:r>
      </w:hyperlink>
      <w:r>
        <w:t xml:space="preserve"> рекомендуется указать фамилию, имя, отчество (последнее - при наличии) руководителя уполномоченного органа государственной власти субъекта Российской Федерации в сфере промышленной политики (для органов государственной власти субъекта Российской Федерации).</w:t>
      </w:r>
    </w:p>
    <w:p w14:paraId="334DAEB2" w14:textId="77777777" w:rsidR="0039384C" w:rsidRDefault="0039384C">
      <w:pPr>
        <w:pStyle w:val="ConsPlusNormal"/>
        <w:jc w:val="both"/>
      </w:pPr>
    </w:p>
    <w:p w14:paraId="4633A653" w14:textId="77777777" w:rsidR="0039384C" w:rsidRDefault="0039384C">
      <w:pPr>
        <w:pStyle w:val="ConsPlusTitle"/>
        <w:jc w:val="center"/>
        <w:outlineLvl w:val="1"/>
      </w:pPr>
      <w:r>
        <w:t>VII. Рекомендации по заполнению формы 6</w:t>
      </w:r>
    </w:p>
    <w:p w14:paraId="468098D1" w14:textId="77777777" w:rsidR="0039384C" w:rsidRDefault="0039384C">
      <w:pPr>
        <w:pStyle w:val="ConsPlusTitle"/>
        <w:jc w:val="center"/>
      </w:pPr>
      <w:r>
        <w:t>"Информация о достижении показателей эффективности</w:t>
      </w:r>
    </w:p>
    <w:p w14:paraId="4E735B86" w14:textId="77777777" w:rsidR="0039384C" w:rsidRDefault="0039384C">
      <w:pPr>
        <w:pStyle w:val="ConsPlusTitle"/>
        <w:jc w:val="center"/>
      </w:pPr>
      <w:r>
        <w:t>применения мер стимулирования, осуществляемых за счет</w:t>
      </w:r>
    </w:p>
    <w:p w14:paraId="3A8AF61A" w14:textId="77777777" w:rsidR="0039384C" w:rsidRDefault="0039384C">
      <w:pPr>
        <w:pStyle w:val="ConsPlusTitle"/>
        <w:jc w:val="center"/>
      </w:pPr>
      <w:r>
        <w:t>средств федерального бюджета"</w:t>
      </w:r>
    </w:p>
    <w:p w14:paraId="001015CC" w14:textId="77777777" w:rsidR="0039384C" w:rsidRDefault="0039384C">
      <w:pPr>
        <w:pStyle w:val="ConsPlusNormal"/>
        <w:jc w:val="both"/>
      </w:pPr>
    </w:p>
    <w:p w14:paraId="0420D821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365">
        <w:r>
          <w:rPr>
            <w:color w:val="0000FF"/>
          </w:rPr>
          <w:t>форме 6</w:t>
        </w:r>
      </w:hyperlink>
      <w:r>
        <w:t xml:space="preserve"> "Информация о достижении показателей эффективности применения мер стимулирования, осуществляемых за счет средств федерального бюджета" подается ежеквартально органами государственной власти, органами местного самоуправления, осуществляющими меры стимулирования деятельности в сфере промышленности.</w:t>
      </w:r>
    </w:p>
    <w:p w14:paraId="7B10131F" w14:textId="77777777" w:rsidR="0039384C" w:rsidRDefault="0039384C">
      <w:pPr>
        <w:pStyle w:val="ConsPlusNormal"/>
        <w:spacing w:before="280"/>
        <w:ind w:firstLine="540"/>
        <w:jc w:val="both"/>
      </w:pPr>
      <w:hyperlink r:id="rId366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367">
        <w:r>
          <w:rPr>
            <w:color w:val="0000FF"/>
          </w:rPr>
          <w:t>графе</w:t>
        </w:r>
      </w:hyperlink>
      <w:r>
        <w:t xml:space="preserve"> рекомендуется указать наименование меры стимулирования деятельности в сфере промышленности, осуществляемой за счет средств федерального бюджета.</w:t>
      </w:r>
    </w:p>
    <w:p w14:paraId="32BA8F68" w14:textId="77777777" w:rsidR="0039384C" w:rsidRDefault="0039384C">
      <w:pPr>
        <w:pStyle w:val="ConsPlusNormal"/>
        <w:spacing w:before="280"/>
        <w:ind w:firstLine="540"/>
        <w:jc w:val="both"/>
      </w:pPr>
      <w:hyperlink r:id="rId368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369">
        <w:r>
          <w:rPr>
            <w:color w:val="0000FF"/>
          </w:rPr>
          <w:t>графе</w:t>
        </w:r>
      </w:hyperlink>
      <w:r>
        <w:t xml:space="preserve"> рекомендуется указать наименование целевого индикатора или показателя.</w:t>
      </w:r>
    </w:p>
    <w:p w14:paraId="3A1C55E2" w14:textId="77777777" w:rsidR="0039384C" w:rsidRDefault="0039384C">
      <w:pPr>
        <w:pStyle w:val="ConsPlusNormal"/>
        <w:spacing w:before="280"/>
        <w:ind w:firstLine="540"/>
        <w:jc w:val="both"/>
      </w:pPr>
      <w:hyperlink r:id="rId370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371">
        <w:r>
          <w:rPr>
            <w:color w:val="0000FF"/>
          </w:rPr>
          <w:t>графе</w:t>
        </w:r>
      </w:hyperlink>
      <w:r>
        <w:t xml:space="preserve"> рекомендуется указать единицу измерения целевого индикатора или показателя, значение берется из </w:t>
      </w:r>
      <w:hyperlink r:id="rId372">
        <w:r>
          <w:rPr>
            <w:color w:val="0000FF"/>
          </w:rPr>
          <w:t>ОКЕИ</w:t>
        </w:r>
      </w:hyperlink>
      <w:r>
        <w:t>.</w:t>
      </w:r>
    </w:p>
    <w:p w14:paraId="6C17956B" w14:textId="77777777" w:rsidR="0039384C" w:rsidRDefault="0039384C">
      <w:pPr>
        <w:pStyle w:val="ConsPlusNormal"/>
        <w:spacing w:before="280"/>
        <w:ind w:firstLine="540"/>
        <w:jc w:val="both"/>
      </w:pPr>
      <w:hyperlink r:id="rId373">
        <w:r>
          <w:rPr>
            <w:color w:val="0000FF"/>
          </w:rPr>
          <w:t>Графа 5</w:t>
        </w:r>
      </w:hyperlink>
      <w:r>
        <w:t xml:space="preserve"> имеет тип данных "число", в указанной </w:t>
      </w:r>
      <w:hyperlink r:id="rId374">
        <w:r>
          <w:rPr>
            <w:color w:val="0000FF"/>
          </w:rPr>
          <w:t>графе</w:t>
        </w:r>
      </w:hyperlink>
      <w:r>
        <w:t xml:space="preserve"> рекомендуется указать плановое значение целевого индикатора или показателя.</w:t>
      </w:r>
    </w:p>
    <w:p w14:paraId="5FCC0D4D" w14:textId="77777777" w:rsidR="0039384C" w:rsidRDefault="0039384C">
      <w:pPr>
        <w:pStyle w:val="ConsPlusNormal"/>
        <w:spacing w:before="280"/>
        <w:ind w:firstLine="540"/>
        <w:jc w:val="both"/>
      </w:pPr>
      <w:hyperlink r:id="rId375">
        <w:r>
          <w:rPr>
            <w:color w:val="0000FF"/>
          </w:rPr>
          <w:t>Графа 6</w:t>
        </w:r>
      </w:hyperlink>
      <w:r>
        <w:t xml:space="preserve"> имеет тип данных "число", в указанной </w:t>
      </w:r>
      <w:hyperlink r:id="rId376">
        <w:r>
          <w:rPr>
            <w:color w:val="0000FF"/>
          </w:rPr>
          <w:t>графе</w:t>
        </w:r>
      </w:hyperlink>
      <w:r>
        <w:t xml:space="preserve"> рекомендуется указать фактическое значение целевого индикатора или показателя.</w:t>
      </w:r>
    </w:p>
    <w:p w14:paraId="32271E50" w14:textId="77777777" w:rsidR="0039384C" w:rsidRDefault="0039384C">
      <w:pPr>
        <w:pStyle w:val="ConsPlusNormal"/>
        <w:jc w:val="both"/>
      </w:pPr>
    </w:p>
    <w:p w14:paraId="21C2A6A6" w14:textId="77777777" w:rsidR="0039384C" w:rsidRDefault="0039384C">
      <w:pPr>
        <w:pStyle w:val="ConsPlusTitle"/>
        <w:jc w:val="center"/>
        <w:outlineLvl w:val="1"/>
      </w:pPr>
      <w:r>
        <w:t>VIII. Рекомендации по заполнению формы 7</w:t>
      </w:r>
    </w:p>
    <w:p w14:paraId="43800200" w14:textId="77777777" w:rsidR="0039384C" w:rsidRDefault="0039384C">
      <w:pPr>
        <w:pStyle w:val="ConsPlusTitle"/>
        <w:jc w:val="center"/>
      </w:pPr>
      <w:r>
        <w:t>"Информация о кадровом потенциале субъектов деятельности</w:t>
      </w:r>
    </w:p>
    <w:p w14:paraId="20D98FB8" w14:textId="77777777" w:rsidR="0039384C" w:rsidRDefault="0039384C">
      <w:pPr>
        <w:pStyle w:val="ConsPlusTitle"/>
        <w:jc w:val="center"/>
      </w:pPr>
      <w:r>
        <w:t>в сфере промышленности и об их потребностях в кадрах"</w:t>
      </w:r>
    </w:p>
    <w:p w14:paraId="556B57E4" w14:textId="77777777" w:rsidR="0039384C" w:rsidRDefault="0039384C">
      <w:pPr>
        <w:pStyle w:val="ConsPlusNormal"/>
        <w:jc w:val="both"/>
      </w:pPr>
    </w:p>
    <w:p w14:paraId="12179BB3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377">
        <w:r>
          <w:rPr>
            <w:color w:val="0000FF"/>
          </w:rPr>
          <w:t>форме 7</w:t>
        </w:r>
      </w:hyperlink>
      <w:r>
        <w:t xml:space="preserve"> "Информация о кадровом потенциале субъектов деятельности в сфере промышленности и об их потребностях в кадрах" подается субъектом деятельности в сфере промышленности ежеквартально через форму сбора в личном кабинете субъекта деятельности в сфере промышленности в ГИСП.</w:t>
      </w:r>
    </w:p>
    <w:p w14:paraId="2EBCDBA6" w14:textId="77777777" w:rsidR="0039384C" w:rsidRDefault="0039384C">
      <w:pPr>
        <w:pStyle w:val="ConsPlusNormal"/>
        <w:spacing w:before="280"/>
        <w:ind w:firstLine="540"/>
        <w:jc w:val="both"/>
      </w:pPr>
      <w:r>
        <w:lastRenderedPageBreak/>
        <w:t xml:space="preserve">Отчет по </w:t>
      </w:r>
      <w:hyperlink r:id="rId378">
        <w:r>
          <w:rPr>
            <w:color w:val="0000FF"/>
          </w:rPr>
          <w:t>разделу 7.1</w:t>
        </w:r>
      </w:hyperlink>
      <w:r>
        <w:t xml:space="preserve"> "Информация о задолженности по выплате заработной платы" формы 7 заполняется ежеквартально.</w:t>
      </w:r>
    </w:p>
    <w:p w14:paraId="1E433CEF" w14:textId="77777777" w:rsidR="0039384C" w:rsidRDefault="0039384C">
      <w:pPr>
        <w:pStyle w:val="ConsPlusNormal"/>
        <w:spacing w:before="280"/>
        <w:ind w:firstLine="540"/>
        <w:jc w:val="both"/>
      </w:pPr>
      <w:hyperlink r:id="rId379">
        <w:r>
          <w:rPr>
            <w:color w:val="0000FF"/>
          </w:rPr>
          <w:t>Графы 1</w:t>
        </w:r>
      </w:hyperlink>
      <w:r>
        <w:t xml:space="preserve">, </w:t>
      </w:r>
      <w:hyperlink r:id="rId380">
        <w:r>
          <w:rPr>
            <w:color w:val="0000FF"/>
          </w:rPr>
          <w:t>2</w:t>
        </w:r>
      </w:hyperlink>
      <w:r>
        <w:t xml:space="preserve">, </w:t>
      </w:r>
      <w:hyperlink r:id="rId381">
        <w:r>
          <w:rPr>
            <w:color w:val="0000FF"/>
          </w:rPr>
          <w:t>3</w:t>
        </w:r>
      </w:hyperlink>
      <w:r>
        <w:t xml:space="preserve"> отчета по разделу 7.1 "Информация о задолженности по выплате заработной платы" формы N 7 формируются автоматически на основании данных, введенных субъектом деятельности в сфере промышленности в личном кабинете ГИСП.</w:t>
      </w:r>
    </w:p>
    <w:p w14:paraId="14855732" w14:textId="77777777" w:rsidR="0039384C" w:rsidRDefault="0039384C">
      <w:pPr>
        <w:pStyle w:val="ConsPlusNormal"/>
        <w:spacing w:before="280"/>
        <w:ind w:firstLine="540"/>
        <w:jc w:val="both"/>
      </w:pPr>
      <w:hyperlink r:id="rId382">
        <w:r>
          <w:rPr>
            <w:color w:val="0000FF"/>
          </w:rPr>
          <w:t>Графа 4</w:t>
        </w:r>
      </w:hyperlink>
      <w:r>
        <w:t xml:space="preserve"> имеет тип данных "дата", рекомендуется указать дату начала отчетного периода в формате ДД.ММ.ГГГГ (день, месяц, год).</w:t>
      </w:r>
    </w:p>
    <w:p w14:paraId="5A6EDFBF" w14:textId="77777777" w:rsidR="0039384C" w:rsidRDefault="0039384C">
      <w:pPr>
        <w:pStyle w:val="ConsPlusNormal"/>
        <w:spacing w:before="280"/>
        <w:ind w:firstLine="540"/>
        <w:jc w:val="both"/>
      </w:pPr>
      <w:hyperlink r:id="rId383">
        <w:r>
          <w:rPr>
            <w:color w:val="0000FF"/>
          </w:rPr>
          <w:t>Графа 5</w:t>
        </w:r>
      </w:hyperlink>
      <w:r>
        <w:t xml:space="preserve"> имеет тип данных "дата", рекомендуется указать дату окончания отчетного периода в формате ДД.ММ.ГГГГ (день, месяц, год).</w:t>
      </w:r>
    </w:p>
    <w:p w14:paraId="6A8A8045" w14:textId="77777777" w:rsidR="0039384C" w:rsidRDefault="0039384C">
      <w:pPr>
        <w:pStyle w:val="ConsPlusNormal"/>
        <w:spacing w:before="280"/>
        <w:ind w:firstLine="540"/>
        <w:jc w:val="both"/>
      </w:pPr>
      <w:hyperlink r:id="rId384">
        <w:r>
          <w:rPr>
            <w:color w:val="0000FF"/>
          </w:rPr>
          <w:t>Графа 6</w:t>
        </w:r>
      </w:hyperlink>
      <w:r>
        <w:t xml:space="preserve"> имеет тип данных "число", в указанной </w:t>
      </w:r>
      <w:hyperlink r:id="rId385">
        <w:r>
          <w:rPr>
            <w:color w:val="0000FF"/>
          </w:rPr>
          <w:t>графе</w:t>
        </w:r>
      </w:hyperlink>
      <w:r>
        <w:t xml:space="preserve"> рекомендуется ввести в тысячах рублей суммарную задолженность на дату отчетного периода.</w:t>
      </w:r>
    </w:p>
    <w:p w14:paraId="5E67C7C2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386">
        <w:r>
          <w:rPr>
            <w:color w:val="0000FF"/>
          </w:rPr>
          <w:t>разделу 7.2</w:t>
        </w:r>
      </w:hyperlink>
      <w:r>
        <w:t xml:space="preserve"> "Информация о численности работников (без совместителей) с указанием количества работников по каждому коду Общероссийского </w:t>
      </w:r>
      <w:hyperlink r:id="rId387">
        <w:r>
          <w:rPr>
            <w:color w:val="0000FF"/>
          </w:rPr>
          <w:t>классификатора</w:t>
        </w:r>
      </w:hyperlink>
      <w:r>
        <w:t xml:space="preserve"> специальностей по образованию и информация о потребностях в кадрах с указанием количества вакансий по каждому коду Общероссийского </w:t>
      </w:r>
      <w:hyperlink r:id="rId388">
        <w:r>
          <w:rPr>
            <w:color w:val="0000FF"/>
          </w:rPr>
          <w:t>классификатора</w:t>
        </w:r>
      </w:hyperlink>
      <w:r>
        <w:t xml:space="preserve"> специальностей по образованию" формы 7 заполняется ежеквартально.</w:t>
      </w:r>
    </w:p>
    <w:p w14:paraId="4E673E82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Данные в указанном </w:t>
      </w:r>
      <w:hyperlink r:id="rId389">
        <w:r>
          <w:rPr>
            <w:color w:val="0000FF"/>
          </w:rPr>
          <w:t>разделе</w:t>
        </w:r>
      </w:hyperlink>
      <w:r>
        <w:t xml:space="preserve"> рекомендуется заполнять по каждой специальности в соответствии со штатным расписанием субъекта деятельности в сфере промышленности.</w:t>
      </w:r>
    </w:p>
    <w:p w14:paraId="69D5E3AE" w14:textId="77777777" w:rsidR="0039384C" w:rsidRDefault="0039384C">
      <w:pPr>
        <w:pStyle w:val="ConsPlusNormal"/>
        <w:spacing w:before="280"/>
        <w:ind w:firstLine="540"/>
        <w:jc w:val="both"/>
      </w:pPr>
      <w:hyperlink r:id="rId390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391">
        <w:r>
          <w:rPr>
            <w:color w:val="0000FF"/>
          </w:rPr>
          <w:t>графе</w:t>
        </w:r>
      </w:hyperlink>
      <w:r>
        <w:t xml:space="preserve"> рекомендуется указать наименование специальности.</w:t>
      </w:r>
    </w:p>
    <w:p w14:paraId="4D8C7DFA" w14:textId="77777777" w:rsidR="0039384C" w:rsidRDefault="0039384C">
      <w:pPr>
        <w:pStyle w:val="ConsPlusNormal"/>
        <w:spacing w:before="280"/>
        <w:ind w:firstLine="540"/>
        <w:jc w:val="both"/>
      </w:pPr>
      <w:hyperlink r:id="rId392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393">
        <w:r>
          <w:rPr>
            <w:color w:val="0000FF"/>
          </w:rPr>
          <w:t>графе</w:t>
        </w:r>
      </w:hyperlink>
      <w:r>
        <w:t xml:space="preserve"> рекомендуется указать код специальности по общероссийскому </w:t>
      </w:r>
      <w:hyperlink r:id="rId394">
        <w:r>
          <w:rPr>
            <w:color w:val="0000FF"/>
          </w:rPr>
          <w:t>классификатору</w:t>
        </w:r>
      </w:hyperlink>
      <w:r>
        <w:t xml:space="preserve"> специальностей по образованию.</w:t>
      </w:r>
    </w:p>
    <w:p w14:paraId="21C9ABA6" w14:textId="77777777" w:rsidR="0039384C" w:rsidRDefault="0039384C">
      <w:pPr>
        <w:pStyle w:val="ConsPlusNormal"/>
        <w:spacing w:before="280"/>
        <w:ind w:firstLine="540"/>
        <w:jc w:val="both"/>
      </w:pPr>
      <w:hyperlink r:id="rId395">
        <w:r>
          <w:rPr>
            <w:color w:val="0000FF"/>
          </w:rPr>
          <w:t>Графа 4</w:t>
        </w:r>
      </w:hyperlink>
      <w:r>
        <w:t xml:space="preserve"> имеет тип данных "число", в указанной </w:t>
      </w:r>
      <w:hyperlink r:id="rId396">
        <w:r>
          <w:rPr>
            <w:color w:val="0000FF"/>
          </w:rPr>
          <w:t>графе</w:t>
        </w:r>
      </w:hyperlink>
      <w:r>
        <w:t xml:space="preserve"> рекомендуется указать фактическую численность работников на дату отчетного периода (без совместителей).</w:t>
      </w:r>
    </w:p>
    <w:p w14:paraId="50CAD240" w14:textId="77777777" w:rsidR="0039384C" w:rsidRDefault="0039384C">
      <w:pPr>
        <w:pStyle w:val="ConsPlusNormal"/>
        <w:spacing w:before="280"/>
        <w:ind w:firstLine="540"/>
        <w:jc w:val="both"/>
      </w:pPr>
      <w:hyperlink r:id="rId397">
        <w:r>
          <w:rPr>
            <w:color w:val="0000FF"/>
          </w:rPr>
          <w:t>Графа 5</w:t>
        </w:r>
      </w:hyperlink>
      <w:r>
        <w:t xml:space="preserve"> имеет тип данных "текст", в указанной </w:t>
      </w:r>
      <w:hyperlink r:id="rId398">
        <w:r>
          <w:rPr>
            <w:color w:val="0000FF"/>
          </w:rPr>
          <w:t>графе</w:t>
        </w:r>
      </w:hyperlink>
      <w:r>
        <w:t xml:space="preserve"> рекомендуется указать количество вакантных должностей.</w:t>
      </w:r>
    </w:p>
    <w:p w14:paraId="0FF0BE04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Отчет по </w:t>
      </w:r>
      <w:hyperlink r:id="rId399">
        <w:r>
          <w:rPr>
            <w:color w:val="0000FF"/>
          </w:rPr>
          <w:t>разделу 7.3</w:t>
        </w:r>
      </w:hyperlink>
      <w:r>
        <w:t xml:space="preserve"> "Информация о структуре занятого населения" подается Росстатом ежеквартально в автоматизированном режиме с момента опубликования соответствующей информации в Единой межведомственной </w:t>
      </w:r>
      <w:r>
        <w:lastRenderedPageBreak/>
        <w:t>информационно-статистической системе.</w:t>
      </w:r>
    </w:p>
    <w:p w14:paraId="21B64DFC" w14:textId="77777777" w:rsidR="0039384C" w:rsidRDefault="0039384C">
      <w:pPr>
        <w:pStyle w:val="ConsPlusNormal"/>
        <w:jc w:val="both"/>
      </w:pPr>
    </w:p>
    <w:p w14:paraId="69DA8EAB" w14:textId="77777777" w:rsidR="0039384C" w:rsidRDefault="0039384C">
      <w:pPr>
        <w:pStyle w:val="ConsPlusTitle"/>
        <w:jc w:val="center"/>
        <w:outlineLvl w:val="1"/>
      </w:pPr>
      <w:r>
        <w:t>IX. Рекомендация по заполнению формы 8</w:t>
      </w:r>
    </w:p>
    <w:p w14:paraId="00A012F6" w14:textId="77777777" w:rsidR="0039384C" w:rsidRDefault="0039384C">
      <w:pPr>
        <w:pStyle w:val="ConsPlusTitle"/>
        <w:jc w:val="center"/>
      </w:pPr>
      <w:r>
        <w:t>"Информация об информационно-технических справочниках</w:t>
      </w:r>
    </w:p>
    <w:p w14:paraId="18041CDE" w14:textId="77777777" w:rsidR="0039384C" w:rsidRDefault="0039384C">
      <w:pPr>
        <w:pStyle w:val="ConsPlusTitle"/>
        <w:jc w:val="center"/>
      </w:pPr>
      <w:r>
        <w:t>по наилучшим доступным технологиям и о методических</w:t>
      </w:r>
    </w:p>
    <w:p w14:paraId="70D43EA6" w14:textId="77777777" w:rsidR="0039384C" w:rsidRDefault="0039384C">
      <w:pPr>
        <w:pStyle w:val="ConsPlusTitle"/>
        <w:jc w:val="center"/>
      </w:pPr>
      <w:r>
        <w:t>рекомендациях по их применению"</w:t>
      </w:r>
    </w:p>
    <w:p w14:paraId="19744F05" w14:textId="77777777" w:rsidR="0039384C" w:rsidRDefault="0039384C">
      <w:pPr>
        <w:pStyle w:val="ConsPlusNormal"/>
        <w:jc w:val="both"/>
      </w:pPr>
    </w:p>
    <w:p w14:paraId="1E08337B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400">
        <w:r>
          <w:rPr>
            <w:color w:val="0000FF"/>
          </w:rPr>
          <w:t>форме 8</w:t>
        </w:r>
      </w:hyperlink>
      <w:r>
        <w:t xml:space="preserve"> "Информация об информационно-технических справочниках по наилучшим доступным технологиям и о методических рекомендациях по их применению" заполняется Минпромторгом России один раз и при необходимости корректируется.</w:t>
      </w:r>
    </w:p>
    <w:p w14:paraId="3BABC628" w14:textId="77777777" w:rsidR="0039384C" w:rsidRDefault="0039384C">
      <w:pPr>
        <w:pStyle w:val="ConsPlusNormal"/>
        <w:spacing w:before="280"/>
        <w:ind w:firstLine="540"/>
        <w:jc w:val="both"/>
      </w:pPr>
      <w:hyperlink r:id="rId401">
        <w:r>
          <w:rPr>
            <w:color w:val="0000FF"/>
          </w:rPr>
          <w:t>Графа 2</w:t>
        </w:r>
      </w:hyperlink>
      <w:r>
        <w:t xml:space="preserve"> имеет тип данных "текст", в указанной </w:t>
      </w:r>
      <w:hyperlink r:id="rId402">
        <w:r>
          <w:rPr>
            <w:color w:val="0000FF"/>
          </w:rPr>
          <w:t>графе</w:t>
        </w:r>
      </w:hyperlink>
      <w:r>
        <w:t xml:space="preserve"> рекомендуется указать наименование наилучшей доступной технологии.</w:t>
      </w:r>
    </w:p>
    <w:p w14:paraId="47DDC984" w14:textId="77777777" w:rsidR="0039384C" w:rsidRDefault="0039384C">
      <w:pPr>
        <w:pStyle w:val="ConsPlusNormal"/>
        <w:spacing w:before="280"/>
        <w:ind w:firstLine="540"/>
        <w:jc w:val="both"/>
      </w:pPr>
      <w:hyperlink r:id="rId403">
        <w:r>
          <w:rPr>
            <w:color w:val="0000FF"/>
          </w:rPr>
          <w:t>Графа 3</w:t>
        </w:r>
      </w:hyperlink>
      <w:r>
        <w:t xml:space="preserve"> имеет тип данных "текст", в указанной </w:t>
      </w:r>
      <w:hyperlink r:id="rId404">
        <w:r>
          <w:rPr>
            <w:color w:val="0000FF"/>
          </w:rPr>
          <w:t>графе</w:t>
        </w:r>
      </w:hyperlink>
      <w:r>
        <w:t xml:space="preserve"> рекомендуется указать краткое описание наилучшей доступной технологии.</w:t>
      </w:r>
    </w:p>
    <w:p w14:paraId="2288B6C1" w14:textId="77777777" w:rsidR="0039384C" w:rsidRDefault="0039384C">
      <w:pPr>
        <w:pStyle w:val="ConsPlusNormal"/>
        <w:spacing w:before="280"/>
        <w:ind w:firstLine="540"/>
        <w:jc w:val="both"/>
      </w:pPr>
      <w:hyperlink r:id="rId405">
        <w:r>
          <w:rPr>
            <w:color w:val="0000FF"/>
          </w:rPr>
          <w:t>Графа 4</w:t>
        </w:r>
      </w:hyperlink>
      <w:r>
        <w:t xml:space="preserve"> имеет тип данных "текст", в указанной </w:t>
      </w:r>
      <w:hyperlink r:id="rId406">
        <w:r>
          <w:rPr>
            <w:color w:val="0000FF"/>
          </w:rPr>
          <w:t>графе</w:t>
        </w:r>
      </w:hyperlink>
      <w:r>
        <w:t xml:space="preserve"> рекомендуется указать область применения наилучшей доступной технологии.</w:t>
      </w:r>
    </w:p>
    <w:p w14:paraId="71D7CFDE" w14:textId="77777777" w:rsidR="0039384C" w:rsidRDefault="0039384C">
      <w:pPr>
        <w:pStyle w:val="ConsPlusNormal"/>
        <w:spacing w:before="280"/>
        <w:ind w:firstLine="540"/>
        <w:jc w:val="both"/>
      </w:pPr>
      <w:hyperlink r:id="rId407">
        <w:r>
          <w:rPr>
            <w:color w:val="0000FF"/>
          </w:rPr>
          <w:t>Графа 5</w:t>
        </w:r>
      </w:hyperlink>
      <w:r>
        <w:t xml:space="preserve"> имеет тип данных "текст", в указанной </w:t>
      </w:r>
      <w:hyperlink r:id="rId408">
        <w:r>
          <w:rPr>
            <w:color w:val="0000FF"/>
          </w:rPr>
          <w:t>графе</w:t>
        </w:r>
      </w:hyperlink>
      <w:r>
        <w:t xml:space="preserve"> рекомендуется указать технические параметры наилучшей доступной технологии.</w:t>
      </w:r>
    </w:p>
    <w:p w14:paraId="7F4E7BF8" w14:textId="77777777" w:rsidR="0039384C" w:rsidRDefault="0039384C">
      <w:pPr>
        <w:pStyle w:val="ConsPlusNormal"/>
        <w:spacing w:before="280"/>
        <w:ind w:firstLine="540"/>
        <w:jc w:val="both"/>
      </w:pPr>
      <w:hyperlink r:id="rId409">
        <w:r>
          <w:rPr>
            <w:color w:val="0000FF"/>
          </w:rPr>
          <w:t>Графа 6</w:t>
        </w:r>
      </w:hyperlink>
      <w:r>
        <w:t xml:space="preserve"> имеет тип данных "текст", в указанной </w:t>
      </w:r>
      <w:hyperlink r:id="rId410">
        <w:r>
          <w:rPr>
            <w:color w:val="0000FF"/>
          </w:rPr>
          <w:t>графе</w:t>
        </w:r>
      </w:hyperlink>
      <w:r>
        <w:t xml:space="preserve"> рекомендуется указать промышленные площадки, на которых применяется наилучшая доступная технология.</w:t>
      </w:r>
    </w:p>
    <w:p w14:paraId="00F6D0E9" w14:textId="77777777" w:rsidR="0039384C" w:rsidRDefault="0039384C">
      <w:pPr>
        <w:pStyle w:val="ConsPlusNormal"/>
        <w:spacing w:before="280"/>
        <w:ind w:firstLine="540"/>
        <w:jc w:val="both"/>
      </w:pPr>
      <w:hyperlink r:id="rId411">
        <w:r>
          <w:rPr>
            <w:color w:val="0000FF"/>
          </w:rPr>
          <w:t>Графа 7</w:t>
        </w:r>
      </w:hyperlink>
      <w:r>
        <w:t xml:space="preserve"> имеет тип данных "текст", в указанной </w:t>
      </w:r>
      <w:hyperlink r:id="rId412">
        <w:r>
          <w:rPr>
            <w:color w:val="0000FF"/>
          </w:rPr>
          <w:t>графе</w:t>
        </w:r>
      </w:hyperlink>
      <w:r>
        <w:t xml:space="preserve"> рекомендуется указать класс опасности производства наилучшей доступной технологии.</w:t>
      </w:r>
    </w:p>
    <w:p w14:paraId="17B918D8" w14:textId="77777777" w:rsidR="0039384C" w:rsidRDefault="0039384C">
      <w:pPr>
        <w:pStyle w:val="ConsPlusNormal"/>
        <w:jc w:val="both"/>
      </w:pPr>
    </w:p>
    <w:p w14:paraId="32FAD1AA" w14:textId="77777777" w:rsidR="0039384C" w:rsidRDefault="0039384C">
      <w:pPr>
        <w:pStyle w:val="ConsPlusTitle"/>
        <w:jc w:val="center"/>
        <w:outlineLvl w:val="1"/>
      </w:pPr>
      <w:r>
        <w:t>X. Рекомендации по заполнению формы 9</w:t>
      </w:r>
    </w:p>
    <w:p w14:paraId="5B4A38C4" w14:textId="77777777" w:rsidR="0039384C" w:rsidRDefault="0039384C">
      <w:pPr>
        <w:pStyle w:val="ConsPlusTitle"/>
        <w:jc w:val="center"/>
      </w:pPr>
      <w:r>
        <w:t>"Информация об уровне цифровой зрелости"</w:t>
      </w:r>
    </w:p>
    <w:p w14:paraId="49709CC5" w14:textId="77777777" w:rsidR="0039384C" w:rsidRDefault="0039384C">
      <w:pPr>
        <w:pStyle w:val="ConsPlusNormal"/>
        <w:jc w:val="both"/>
      </w:pPr>
    </w:p>
    <w:p w14:paraId="003B0065" w14:textId="77777777" w:rsidR="0039384C" w:rsidRDefault="0039384C">
      <w:pPr>
        <w:pStyle w:val="ConsPlusNormal"/>
        <w:ind w:firstLine="540"/>
        <w:jc w:val="both"/>
      </w:pPr>
      <w:r>
        <w:t xml:space="preserve">Отчет по </w:t>
      </w:r>
      <w:hyperlink r:id="rId413">
        <w:r>
          <w:rPr>
            <w:color w:val="0000FF"/>
          </w:rPr>
          <w:t>форме 9</w:t>
        </w:r>
      </w:hyperlink>
      <w:r>
        <w:t xml:space="preserve"> "Информация об уровне цифровой зрелости" подается предприятием не реже чем раз в полгода с использованием модуля ГИСП "Цифровой паспорт промышленного предприятия", расположенного по адресу https://gisp.gov.ru/digpass.</w:t>
      </w:r>
    </w:p>
    <w:p w14:paraId="728AD976" w14:textId="77777777" w:rsidR="0039384C" w:rsidRDefault="0039384C">
      <w:pPr>
        <w:pStyle w:val="ConsPlusNormal"/>
        <w:spacing w:before="280"/>
        <w:ind w:firstLine="540"/>
        <w:jc w:val="both"/>
      </w:pPr>
      <w:r>
        <w:t xml:space="preserve">В указанном </w:t>
      </w:r>
      <w:hyperlink r:id="rId414">
        <w:r>
          <w:rPr>
            <w:color w:val="0000FF"/>
          </w:rPr>
          <w:t>модуле</w:t>
        </w:r>
      </w:hyperlink>
      <w:r>
        <w:t xml:space="preserve"> рекомендуется заполнить разделы "Проекты цифровизации" и "Анкета" в соответствии с руководством пользователя к модулю ГИСП "Цифровой паспорт промышленного предприятия", расположенным по адресу https://gisp.gov.ru/documents/14542645/.</w:t>
      </w:r>
    </w:p>
    <w:p w14:paraId="53C57B9A" w14:textId="77777777" w:rsidR="0039384C" w:rsidRDefault="0039384C">
      <w:pPr>
        <w:pStyle w:val="ConsPlusNormal"/>
        <w:jc w:val="both"/>
      </w:pPr>
    </w:p>
    <w:p w14:paraId="5A23B536" w14:textId="77777777" w:rsidR="0039384C" w:rsidRDefault="0039384C">
      <w:pPr>
        <w:pStyle w:val="ConsPlusNormal"/>
        <w:jc w:val="both"/>
      </w:pPr>
    </w:p>
    <w:p w14:paraId="26EBB288" w14:textId="77777777" w:rsidR="0039384C" w:rsidRDefault="003938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2EBF04" w14:textId="77777777" w:rsidR="00F12C76" w:rsidRDefault="00F12C76" w:rsidP="006C0B77">
      <w:pPr>
        <w:spacing w:after="0"/>
        <w:ind w:firstLine="709"/>
        <w:jc w:val="both"/>
      </w:pPr>
    </w:p>
    <w:sectPr w:rsidR="00F12C76" w:rsidSect="00892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C"/>
    <w:rsid w:val="000D7A11"/>
    <w:rsid w:val="001D3DAC"/>
    <w:rsid w:val="00223CB0"/>
    <w:rsid w:val="0039384C"/>
    <w:rsid w:val="003D5CF0"/>
    <w:rsid w:val="006C0B77"/>
    <w:rsid w:val="007B65D3"/>
    <w:rsid w:val="008242FF"/>
    <w:rsid w:val="00870751"/>
    <w:rsid w:val="00880657"/>
    <w:rsid w:val="00892A3B"/>
    <w:rsid w:val="00922C48"/>
    <w:rsid w:val="00B915B7"/>
    <w:rsid w:val="00C645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8A28"/>
  <w15:chartTrackingRefBased/>
  <w15:docId w15:val="{3A9154B2-3970-43A4-BEAE-CA01509E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8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938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38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3938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38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393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3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38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8217&amp;dst=100195" TargetMode="External"/><Relationship Id="rId299" Type="http://schemas.openxmlformats.org/officeDocument/2006/relationships/hyperlink" Target="https://login.consultant.ru/link/?req=doc&amp;base=LAW&amp;n=448217&amp;dst=100411" TargetMode="External"/><Relationship Id="rId21" Type="http://schemas.openxmlformats.org/officeDocument/2006/relationships/hyperlink" Target="https://login.consultant.ru/link/?req=doc&amp;base=LAW&amp;n=448217&amp;dst=100048" TargetMode="External"/><Relationship Id="rId63" Type="http://schemas.openxmlformats.org/officeDocument/2006/relationships/hyperlink" Target="https://login.consultant.ru/link/?req=doc&amp;base=LAW&amp;n=448217&amp;dst=100129" TargetMode="External"/><Relationship Id="rId159" Type="http://schemas.openxmlformats.org/officeDocument/2006/relationships/hyperlink" Target="https://login.consultant.ru/link/?req=doc&amp;base=LAW&amp;n=448217&amp;dst=100280" TargetMode="External"/><Relationship Id="rId324" Type="http://schemas.openxmlformats.org/officeDocument/2006/relationships/hyperlink" Target="https://login.consultant.ru/link/?req=doc&amp;base=LAW&amp;n=448217&amp;dst=100429" TargetMode="External"/><Relationship Id="rId366" Type="http://schemas.openxmlformats.org/officeDocument/2006/relationships/hyperlink" Target="https://login.consultant.ru/link/?req=doc&amp;base=LAW&amp;n=448217&amp;dst=100484" TargetMode="External"/><Relationship Id="rId170" Type="http://schemas.openxmlformats.org/officeDocument/2006/relationships/hyperlink" Target="https://login.consultant.ru/link/?req=doc&amp;base=LAW&amp;n=448217&amp;dst=100285" TargetMode="External"/><Relationship Id="rId226" Type="http://schemas.openxmlformats.org/officeDocument/2006/relationships/hyperlink" Target="https://login.consultant.ru/link/?req=doc&amp;base=LAW&amp;n=448217&amp;dst=100324" TargetMode="External"/><Relationship Id="rId268" Type="http://schemas.openxmlformats.org/officeDocument/2006/relationships/hyperlink" Target="https://login.consultant.ru/link/?req=doc&amp;base=LAW&amp;n=448217&amp;dst=100372" TargetMode="External"/><Relationship Id="rId32" Type="http://schemas.openxmlformats.org/officeDocument/2006/relationships/hyperlink" Target="https://login.consultant.ru/link/?req=doc&amp;base=LAW&amp;n=448217&amp;dst=100064" TargetMode="External"/><Relationship Id="rId74" Type="http://schemas.openxmlformats.org/officeDocument/2006/relationships/hyperlink" Target="https://login.consultant.ru/link/?req=doc&amp;base=LAW&amp;n=448217&amp;dst=100146" TargetMode="External"/><Relationship Id="rId128" Type="http://schemas.openxmlformats.org/officeDocument/2006/relationships/hyperlink" Target="https://login.consultant.ru/link/?req=doc&amp;base=LAW&amp;n=448217&amp;dst=100200" TargetMode="External"/><Relationship Id="rId335" Type="http://schemas.openxmlformats.org/officeDocument/2006/relationships/hyperlink" Target="https://login.consultant.ru/link/?req=doc&amp;base=LAW&amp;n=448217&amp;dst=100461" TargetMode="External"/><Relationship Id="rId377" Type="http://schemas.openxmlformats.org/officeDocument/2006/relationships/hyperlink" Target="https://login.consultant.ru/link/?req=doc&amp;base=LAW&amp;n=448217&amp;dst=100490" TargetMode="External"/><Relationship Id="rId5" Type="http://schemas.openxmlformats.org/officeDocument/2006/relationships/hyperlink" Target="https://login.consultant.ru/link/?req=doc&amp;base=LAW&amp;n=428420&amp;dst=100012" TargetMode="External"/><Relationship Id="rId181" Type="http://schemas.openxmlformats.org/officeDocument/2006/relationships/hyperlink" Target="https://login.consultant.ru/link/?req=doc&amp;base=LAW&amp;n=448217&amp;dst=100291" TargetMode="External"/><Relationship Id="rId237" Type="http://schemas.openxmlformats.org/officeDocument/2006/relationships/hyperlink" Target="https://login.consultant.ru/link/?req=doc&amp;base=LAW&amp;n=448217&amp;dst=100344" TargetMode="External"/><Relationship Id="rId402" Type="http://schemas.openxmlformats.org/officeDocument/2006/relationships/hyperlink" Target="https://login.consultant.ru/link/?req=doc&amp;base=LAW&amp;n=448217&amp;dst=100544" TargetMode="External"/><Relationship Id="rId258" Type="http://schemas.openxmlformats.org/officeDocument/2006/relationships/hyperlink" Target="https://login.consultant.ru/link/?req=doc&amp;base=LAW&amp;n=448217&amp;dst=100367" TargetMode="External"/><Relationship Id="rId279" Type="http://schemas.openxmlformats.org/officeDocument/2006/relationships/hyperlink" Target="https://login.consultant.ru/link/?req=doc&amp;base=LAW&amp;n=448217&amp;dst=100383" TargetMode="External"/><Relationship Id="rId22" Type="http://schemas.openxmlformats.org/officeDocument/2006/relationships/hyperlink" Target="https://login.consultant.ru/link/?req=doc&amp;base=LAW&amp;n=448217&amp;dst=100058" TargetMode="External"/><Relationship Id="rId43" Type="http://schemas.openxmlformats.org/officeDocument/2006/relationships/hyperlink" Target="https://login.consultant.ru/link/?req=doc&amp;base=LAW&amp;n=448217&amp;dst=100115" TargetMode="External"/><Relationship Id="rId64" Type="http://schemas.openxmlformats.org/officeDocument/2006/relationships/hyperlink" Target="https://login.consultant.ru/link/?req=doc&amp;base=LAW&amp;n=448217&amp;dst=100142" TargetMode="External"/><Relationship Id="rId118" Type="http://schemas.openxmlformats.org/officeDocument/2006/relationships/hyperlink" Target="https://login.consultant.ru/link/?req=doc&amp;base=LAW&amp;n=448217&amp;dst=100196" TargetMode="External"/><Relationship Id="rId139" Type="http://schemas.openxmlformats.org/officeDocument/2006/relationships/hyperlink" Target="https://login.consultant.ru/link/?req=doc&amp;base=LAW&amp;n=448217&amp;dst=100230" TargetMode="External"/><Relationship Id="rId290" Type="http://schemas.openxmlformats.org/officeDocument/2006/relationships/hyperlink" Target="https://login.consultant.ru/link/?req=doc&amp;base=LAW&amp;n=448217&amp;dst=100394" TargetMode="External"/><Relationship Id="rId304" Type="http://schemas.openxmlformats.org/officeDocument/2006/relationships/hyperlink" Target="https://login.consultant.ru/link/?req=doc&amp;base=LAW&amp;n=448217&amp;dst=100413" TargetMode="External"/><Relationship Id="rId325" Type="http://schemas.openxmlformats.org/officeDocument/2006/relationships/hyperlink" Target="https://login.consultant.ru/link/?req=doc&amp;base=LAW&amp;n=448217&amp;dst=100436" TargetMode="External"/><Relationship Id="rId346" Type="http://schemas.openxmlformats.org/officeDocument/2006/relationships/hyperlink" Target="https://login.consultant.ru/link/?req=doc&amp;base=LAW&amp;n=448217&amp;dst=100466" TargetMode="External"/><Relationship Id="rId367" Type="http://schemas.openxmlformats.org/officeDocument/2006/relationships/hyperlink" Target="https://login.consultant.ru/link/?req=doc&amp;base=LAW&amp;n=448217&amp;dst=100484" TargetMode="External"/><Relationship Id="rId388" Type="http://schemas.openxmlformats.org/officeDocument/2006/relationships/hyperlink" Target="https://login.consultant.ru/link/?req=doc&amp;base=LAW&amp;n=212200" TargetMode="External"/><Relationship Id="rId85" Type="http://schemas.openxmlformats.org/officeDocument/2006/relationships/hyperlink" Target="https://login.consultant.ru/link/?req=doc&amp;base=LAW&amp;n=448217&amp;dst=100151" TargetMode="External"/><Relationship Id="rId150" Type="http://schemas.openxmlformats.org/officeDocument/2006/relationships/hyperlink" Target="https://login.consultant.ru/link/?req=doc&amp;base=LAW&amp;n=448217&amp;dst=100242" TargetMode="External"/><Relationship Id="rId171" Type="http://schemas.openxmlformats.org/officeDocument/2006/relationships/hyperlink" Target="https://login.consultant.ru/link/?req=doc&amp;base=LAW&amp;n=448217&amp;dst=100286" TargetMode="External"/><Relationship Id="rId192" Type="http://schemas.openxmlformats.org/officeDocument/2006/relationships/hyperlink" Target="https://login.consultant.ru/link/?req=doc&amp;base=LAW&amp;n=448217&amp;dst=100296" TargetMode="External"/><Relationship Id="rId206" Type="http://schemas.openxmlformats.org/officeDocument/2006/relationships/hyperlink" Target="https://login.consultant.ru/link/?req=doc&amp;base=LAW&amp;n=448217&amp;dst=100303" TargetMode="External"/><Relationship Id="rId227" Type="http://schemas.openxmlformats.org/officeDocument/2006/relationships/hyperlink" Target="https://login.consultant.ru/link/?req=doc&amp;base=LAW&amp;n=448217&amp;dst=100324" TargetMode="External"/><Relationship Id="rId413" Type="http://schemas.openxmlformats.org/officeDocument/2006/relationships/hyperlink" Target="https://login.consultant.ru/link/?req=doc&amp;base=LAW&amp;n=448217&amp;dst=100551" TargetMode="External"/><Relationship Id="rId248" Type="http://schemas.openxmlformats.org/officeDocument/2006/relationships/hyperlink" Target="https://login.consultant.ru/link/?req=doc&amp;base=LAW&amp;n=448217&amp;dst=100349" TargetMode="External"/><Relationship Id="rId269" Type="http://schemas.openxmlformats.org/officeDocument/2006/relationships/hyperlink" Target="https://login.consultant.ru/link/?req=doc&amp;base=LAW&amp;n=448217&amp;dst=100372" TargetMode="External"/><Relationship Id="rId12" Type="http://schemas.openxmlformats.org/officeDocument/2006/relationships/hyperlink" Target="https://login.consultant.ru/link/?req=doc&amp;base=LAW&amp;n=466380&amp;dst=100162" TargetMode="External"/><Relationship Id="rId33" Type="http://schemas.openxmlformats.org/officeDocument/2006/relationships/hyperlink" Target="https://login.consultant.ru/link/?req=doc&amp;base=LAW&amp;n=448217&amp;dst=100066" TargetMode="External"/><Relationship Id="rId108" Type="http://schemas.openxmlformats.org/officeDocument/2006/relationships/hyperlink" Target="https://login.consultant.ru/link/?req=doc&amp;base=LAW&amp;n=448217&amp;dst=100182" TargetMode="External"/><Relationship Id="rId129" Type="http://schemas.openxmlformats.org/officeDocument/2006/relationships/hyperlink" Target="https://login.consultant.ru/link/?req=doc&amp;base=LAW&amp;n=448217&amp;dst=100201" TargetMode="External"/><Relationship Id="rId280" Type="http://schemas.openxmlformats.org/officeDocument/2006/relationships/hyperlink" Target="https://login.consultant.ru/link/?req=doc&amp;base=LAW&amp;n=441135" TargetMode="External"/><Relationship Id="rId315" Type="http://schemas.openxmlformats.org/officeDocument/2006/relationships/hyperlink" Target="https://login.consultant.ru/link/?req=doc&amp;base=LAW&amp;n=448217&amp;dst=100425" TargetMode="External"/><Relationship Id="rId336" Type="http://schemas.openxmlformats.org/officeDocument/2006/relationships/hyperlink" Target="https://login.consultant.ru/link/?req=doc&amp;base=LAW&amp;n=448217&amp;dst=100461" TargetMode="External"/><Relationship Id="rId357" Type="http://schemas.openxmlformats.org/officeDocument/2006/relationships/hyperlink" Target="https://login.consultant.ru/link/?req=doc&amp;base=LAW&amp;n=448217&amp;dst=100471" TargetMode="External"/><Relationship Id="rId54" Type="http://schemas.openxmlformats.org/officeDocument/2006/relationships/hyperlink" Target="https://login.consultant.ru/link/?req=doc&amp;base=LAW&amp;n=456149&amp;dst=100005" TargetMode="External"/><Relationship Id="rId75" Type="http://schemas.openxmlformats.org/officeDocument/2006/relationships/hyperlink" Target="https://login.consultant.ru/link/?req=doc&amp;base=LAW&amp;n=466380&amp;dst=100162" TargetMode="External"/><Relationship Id="rId96" Type="http://schemas.openxmlformats.org/officeDocument/2006/relationships/hyperlink" Target="https://login.consultant.ru/link/?req=doc&amp;base=LAW&amp;n=448217&amp;dst=100167" TargetMode="External"/><Relationship Id="rId140" Type="http://schemas.openxmlformats.org/officeDocument/2006/relationships/hyperlink" Target="https://login.consultant.ru/link/?req=doc&amp;base=LAW&amp;n=448217&amp;dst=100230" TargetMode="External"/><Relationship Id="rId161" Type="http://schemas.openxmlformats.org/officeDocument/2006/relationships/hyperlink" Target="https://login.consultant.ru/link/?req=doc&amp;base=LAW&amp;n=448217&amp;dst=100281" TargetMode="External"/><Relationship Id="rId182" Type="http://schemas.openxmlformats.org/officeDocument/2006/relationships/hyperlink" Target="https://login.consultant.ru/link/?req=doc&amp;base=LAW&amp;n=448217&amp;dst=100291" TargetMode="External"/><Relationship Id="rId217" Type="http://schemas.openxmlformats.org/officeDocument/2006/relationships/hyperlink" Target="https://login.consultant.ru/link/?req=doc&amp;base=LAW&amp;n=448217&amp;dst=100314" TargetMode="External"/><Relationship Id="rId378" Type="http://schemas.openxmlformats.org/officeDocument/2006/relationships/hyperlink" Target="https://login.consultant.ru/link/?req=doc&amp;base=LAW&amp;n=448217&amp;dst=100491" TargetMode="External"/><Relationship Id="rId399" Type="http://schemas.openxmlformats.org/officeDocument/2006/relationships/hyperlink" Target="https://login.consultant.ru/link/?req=doc&amp;base=LAW&amp;n=448217&amp;dst=100521" TargetMode="External"/><Relationship Id="rId403" Type="http://schemas.openxmlformats.org/officeDocument/2006/relationships/hyperlink" Target="https://login.consultant.ru/link/?req=doc&amp;base=LAW&amp;n=448217&amp;dst=100545" TargetMode="External"/><Relationship Id="rId6" Type="http://schemas.openxmlformats.org/officeDocument/2006/relationships/hyperlink" Target="https://login.consultant.ru/link/?req=doc&amp;base=LAW&amp;n=299360" TargetMode="External"/><Relationship Id="rId238" Type="http://schemas.openxmlformats.org/officeDocument/2006/relationships/hyperlink" Target="https://login.consultant.ru/link/?req=doc&amp;base=LAW&amp;n=448217&amp;dst=100344" TargetMode="External"/><Relationship Id="rId259" Type="http://schemas.openxmlformats.org/officeDocument/2006/relationships/hyperlink" Target="https://login.consultant.ru/link/?req=doc&amp;base=LAW&amp;n=448217&amp;dst=100367" TargetMode="External"/><Relationship Id="rId23" Type="http://schemas.openxmlformats.org/officeDocument/2006/relationships/hyperlink" Target="https://login.consultant.ru/link/?req=doc&amp;base=LAW&amp;n=448217&amp;dst=100060" TargetMode="External"/><Relationship Id="rId119" Type="http://schemas.openxmlformats.org/officeDocument/2006/relationships/hyperlink" Target="https://login.consultant.ru/link/?req=doc&amp;base=LAW&amp;n=448217&amp;dst=100196" TargetMode="External"/><Relationship Id="rId270" Type="http://schemas.openxmlformats.org/officeDocument/2006/relationships/hyperlink" Target="https://login.consultant.ru/link/?req=doc&amp;base=LAW&amp;n=448217&amp;dst=100373" TargetMode="External"/><Relationship Id="rId291" Type="http://schemas.openxmlformats.org/officeDocument/2006/relationships/hyperlink" Target="https://login.consultant.ru/link/?req=doc&amp;base=LAW&amp;n=448217&amp;dst=100395" TargetMode="External"/><Relationship Id="rId305" Type="http://schemas.openxmlformats.org/officeDocument/2006/relationships/hyperlink" Target="https://login.consultant.ru/link/?req=doc&amp;base=LAW&amp;n=448217&amp;dst=100414" TargetMode="External"/><Relationship Id="rId326" Type="http://schemas.openxmlformats.org/officeDocument/2006/relationships/hyperlink" Target="https://login.consultant.ru/link/?req=doc&amp;base=LAW&amp;n=448217&amp;dst=100436" TargetMode="External"/><Relationship Id="rId347" Type="http://schemas.openxmlformats.org/officeDocument/2006/relationships/hyperlink" Target="https://login.consultant.ru/link/?req=doc&amp;base=LAW&amp;n=426390&amp;dst=105880" TargetMode="External"/><Relationship Id="rId44" Type="http://schemas.openxmlformats.org/officeDocument/2006/relationships/hyperlink" Target="https://login.consultant.ru/link/?req=doc&amp;base=LAW&amp;n=448217&amp;dst=100115" TargetMode="External"/><Relationship Id="rId65" Type="http://schemas.openxmlformats.org/officeDocument/2006/relationships/hyperlink" Target="https://login.consultant.ru/link/?req=doc&amp;base=LAW&amp;n=448217&amp;dst=100142" TargetMode="External"/><Relationship Id="rId86" Type="http://schemas.openxmlformats.org/officeDocument/2006/relationships/hyperlink" Target="https://login.consultant.ru/link/?req=doc&amp;base=LAW&amp;n=448217&amp;dst=100151" TargetMode="External"/><Relationship Id="rId130" Type="http://schemas.openxmlformats.org/officeDocument/2006/relationships/hyperlink" Target="https://login.consultant.ru/link/?req=doc&amp;base=LAW&amp;n=448217&amp;dst=100201" TargetMode="External"/><Relationship Id="rId151" Type="http://schemas.openxmlformats.org/officeDocument/2006/relationships/hyperlink" Target="https://login.consultant.ru/link/?req=doc&amp;base=LAW&amp;n=448217&amp;dst=100241" TargetMode="External"/><Relationship Id="rId368" Type="http://schemas.openxmlformats.org/officeDocument/2006/relationships/hyperlink" Target="https://login.consultant.ru/link/?req=doc&amp;base=LAW&amp;n=448217&amp;dst=100485" TargetMode="External"/><Relationship Id="rId389" Type="http://schemas.openxmlformats.org/officeDocument/2006/relationships/hyperlink" Target="https://login.consultant.ru/link/?req=doc&amp;base=LAW&amp;n=448217&amp;dst=100510" TargetMode="External"/><Relationship Id="rId172" Type="http://schemas.openxmlformats.org/officeDocument/2006/relationships/hyperlink" Target="https://login.consultant.ru/link/?req=doc&amp;base=LAW&amp;n=448217&amp;dst=100286" TargetMode="External"/><Relationship Id="rId193" Type="http://schemas.openxmlformats.org/officeDocument/2006/relationships/hyperlink" Target="https://login.consultant.ru/link/?req=doc&amp;base=LAW&amp;n=448217&amp;dst=100297" TargetMode="External"/><Relationship Id="rId207" Type="http://schemas.openxmlformats.org/officeDocument/2006/relationships/hyperlink" Target="https://login.consultant.ru/link/?req=doc&amp;base=LAW&amp;n=448217&amp;dst=100304" TargetMode="External"/><Relationship Id="rId228" Type="http://schemas.openxmlformats.org/officeDocument/2006/relationships/hyperlink" Target="https://login.consultant.ru/link/?req=doc&amp;base=LAW&amp;n=448217&amp;dst=100325" TargetMode="External"/><Relationship Id="rId249" Type="http://schemas.openxmlformats.org/officeDocument/2006/relationships/hyperlink" Target="https://login.consultant.ru/link/?req=doc&amp;base=LAW&amp;n=448217&amp;dst=100350" TargetMode="External"/><Relationship Id="rId414" Type="http://schemas.openxmlformats.org/officeDocument/2006/relationships/hyperlink" Target="https://login.consultant.ru/link/?req=doc&amp;base=LAW&amp;n=448217&amp;dst=100551" TargetMode="External"/><Relationship Id="rId13" Type="http://schemas.openxmlformats.org/officeDocument/2006/relationships/hyperlink" Target="https://login.consultant.ru/link/?req=doc&amp;base=LAW&amp;n=462155" TargetMode="External"/><Relationship Id="rId109" Type="http://schemas.openxmlformats.org/officeDocument/2006/relationships/hyperlink" Target="https://login.consultant.ru/link/?req=doc&amp;base=LAW&amp;n=448217&amp;dst=100183" TargetMode="External"/><Relationship Id="rId260" Type="http://schemas.openxmlformats.org/officeDocument/2006/relationships/hyperlink" Target="https://login.consultant.ru/link/?req=doc&amp;base=LAW&amp;n=448217&amp;dst=100368" TargetMode="External"/><Relationship Id="rId281" Type="http://schemas.openxmlformats.org/officeDocument/2006/relationships/hyperlink" Target="https://login.consultant.ru/link/?req=doc&amp;base=LAW&amp;n=448217&amp;dst=100384" TargetMode="External"/><Relationship Id="rId316" Type="http://schemas.openxmlformats.org/officeDocument/2006/relationships/hyperlink" Target="https://login.consultant.ru/link/?req=doc&amp;base=LAW&amp;n=448217&amp;dst=100396" TargetMode="External"/><Relationship Id="rId337" Type="http://schemas.openxmlformats.org/officeDocument/2006/relationships/hyperlink" Target="https://login.consultant.ru/link/?req=doc&amp;base=LAW&amp;n=448217&amp;dst=100462" TargetMode="External"/><Relationship Id="rId34" Type="http://schemas.openxmlformats.org/officeDocument/2006/relationships/hyperlink" Target="https://login.consultant.ru/link/?req=doc&amp;base=LAW&amp;n=448217&amp;dst=100066" TargetMode="External"/><Relationship Id="rId55" Type="http://schemas.openxmlformats.org/officeDocument/2006/relationships/hyperlink" Target="https://login.consultant.ru/link/?req=doc&amp;base=LAW&amp;n=448217&amp;dst=100120" TargetMode="External"/><Relationship Id="rId76" Type="http://schemas.openxmlformats.org/officeDocument/2006/relationships/hyperlink" Target="https://login.consultant.ru/link/?req=doc&amp;base=LAW&amp;n=448217&amp;dst=100147" TargetMode="External"/><Relationship Id="rId97" Type="http://schemas.openxmlformats.org/officeDocument/2006/relationships/hyperlink" Target="https://login.consultant.ru/link/?req=doc&amp;base=LAW&amp;n=448217&amp;dst=100168" TargetMode="External"/><Relationship Id="rId120" Type="http://schemas.openxmlformats.org/officeDocument/2006/relationships/hyperlink" Target="https://login.consultant.ru/link/?req=doc&amp;base=LAW&amp;n=462158" TargetMode="External"/><Relationship Id="rId141" Type="http://schemas.openxmlformats.org/officeDocument/2006/relationships/hyperlink" Target="https://login.consultant.ru/link/?req=doc&amp;base=LAW&amp;n=448217&amp;dst=100232" TargetMode="External"/><Relationship Id="rId358" Type="http://schemas.openxmlformats.org/officeDocument/2006/relationships/hyperlink" Target="https://login.consultant.ru/link/?req=doc&amp;base=LAW&amp;n=448217&amp;dst=100471" TargetMode="External"/><Relationship Id="rId379" Type="http://schemas.openxmlformats.org/officeDocument/2006/relationships/hyperlink" Target="https://login.consultant.ru/link/?req=doc&amp;base=LAW&amp;n=448217&amp;dst=100498" TargetMode="External"/><Relationship Id="rId7" Type="http://schemas.openxmlformats.org/officeDocument/2006/relationships/hyperlink" Target="https://login.consultant.ru/link/?req=doc&amp;base=LAW&amp;n=299233" TargetMode="External"/><Relationship Id="rId162" Type="http://schemas.openxmlformats.org/officeDocument/2006/relationships/hyperlink" Target="https://login.consultant.ru/link/?req=doc&amp;base=LAW&amp;n=448217&amp;dst=100281" TargetMode="External"/><Relationship Id="rId183" Type="http://schemas.openxmlformats.org/officeDocument/2006/relationships/hyperlink" Target="https://login.consultant.ru/link/?req=doc&amp;base=LAW&amp;n=448217&amp;dst=100292" TargetMode="External"/><Relationship Id="rId218" Type="http://schemas.openxmlformats.org/officeDocument/2006/relationships/hyperlink" Target="https://login.consultant.ru/link/?req=doc&amp;base=LAW&amp;n=448217&amp;dst=100314" TargetMode="External"/><Relationship Id="rId239" Type="http://schemas.openxmlformats.org/officeDocument/2006/relationships/hyperlink" Target="https://login.consultant.ru/link/?req=doc&amp;base=LAW&amp;n=448217&amp;dst=100345" TargetMode="External"/><Relationship Id="rId390" Type="http://schemas.openxmlformats.org/officeDocument/2006/relationships/hyperlink" Target="https://login.consultant.ru/link/?req=doc&amp;base=LAW&amp;n=448217&amp;dst=100517" TargetMode="External"/><Relationship Id="rId404" Type="http://schemas.openxmlformats.org/officeDocument/2006/relationships/hyperlink" Target="https://login.consultant.ru/link/?req=doc&amp;base=LAW&amp;n=448217&amp;dst=100545" TargetMode="External"/><Relationship Id="rId250" Type="http://schemas.openxmlformats.org/officeDocument/2006/relationships/hyperlink" Target="https://login.consultant.ru/link/?req=doc&amp;base=LAW&amp;n=448217&amp;dst=100350" TargetMode="External"/><Relationship Id="rId271" Type="http://schemas.openxmlformats.org/officeDocument/2006/relationships/hyperlink" Target="https://login.consultant.ru/link/?req=doc&amp;base=LAW&amp;n=448217&amp;dst=100373" TargetMode="External"/><Relationship Id="rId292" Type="http://schemas.openxmlformats.org/officeDocument/2006/relationships/hyperlink" Target="https://login.consultant.ru/link/?req=doc&amp;base=LAW&amp;n=448217&amp;dst=100395" TargetMode="External"/><Relationship Id="rId306" Type="http://schemas.openxmlformats.org/officeDocument/2006/relationships/hyperlink" Target="https://login.consultant.ru/link/?req=doc&amp;base=LAW&amp;n=448217&amp;dst=100414" TargetMode="External"/><Relationship Id="rId24" Type="http://schemas.openxmlformats.org/officeDocument/2006/relationships/hyperlink" Target="https://login.consultant.ru/link/?req=doc&amp;base=LAW&amp;n=462157" TargetMode="External"/><Relationship Id="rId45" Type="http://schemas.openxmlformats.org/officeDocument/2006/relationships/hyperlink" Target="https://login.consultant.ru/link/?req=doc&amp;base=LAW&amp;n=448217&amp;dst=100116" TargetMode="External"/><Relationship Id="rId66" Type="http://schemas.openxmlformats.org/officeDocument/2006/relationships/hyperlink" Target="https://login.consultant.ru/link/?req=doc&amp;base=LAW&amp;n=448217&amp;dst=100143" TargetMode="External"/><Relationship Id="rId87" Type="http://schemas.openxmlformats.org/officeDocument/2006/relationships/hyperlink" Target="https://login.consultant.ru/link/?req=doc&amp;base=LAW&amp;n=448217&amp;dst=100152" TargetMode="External"/><Relationship Id="rId110" Type="http://schemas.openxmlformats.org/officeDocument/2006/relationships/hyperlink" Target="https://login.consultant.ru/link/?req=doc&amp;base=LAW&amp;n=448217&amp;dst=100183" TargetMode="External"/><Relationship Id="rId131" Type="http://schemas.openxmlformats.org/officeDocument/2006/relationships/hyperlink" Target="https://login.consultant.ru/link/?req=doc&amp;base=LAW&amp;n=441135" TargetMode="External"/><Relationship Id="rId327" Type="http://schemas.openxmlformats.org/officeDocument/2006/relationships/hyperlink" Target="https://login.consultant.ru/link/?req=doc&amp;base=LAW&amp;n=448217&amp;dst=100418" TargetMode="External"/><Relationship Id="rId348" Type="http://schemas.openxmlformats.org/officeDocument/2006/relationships/hyperlink" Target="https://login.consultant.ru/link/?req=doc&amp;base=LAW&amp;n=448217&amp;dst=100467" TargetMode="External"/><Relationship Id="rId369" Type="http://schemas.openxmlformats.org/officeDocument/2006/relationships/hyperlink" Target="https://login.consultant.ru/link/?req=doc&amp;base=LAW&amp;n=448217&amp;dst=100485" TargetMode="External"/><Relationship Id="rId152" Type="http://schemas.openxmlformats.org/officeDocument/2006/relationships/hyperlink" Target="https://login.consultant.ru/link/?req=doc&amp;base=LAW&amp;n=448217&amp;dst=100240" TargetMode="External"/><Relationship Id="rId173" Type="http://schemas.openxmlformats.org/officeDocument/2006/relationships/hyperlink" Target="https://login.consultant.ru/link/?req=doc&amp;base=LAW&amp;n=448217&amp;dst=100287" TargetMode="External"/><Relationship Id="rId194" Type="http://schemas.openxmlformats.org/officeDocument/2006/relationships/hyperlink" Target="https://login.consultant.ru/link/?req=doc&amp;base=LAW&amp;n=448217&amp;dst=100297" TargetMode="External"/><Relationship Id="rId208" Type="http://schemas.openxmlformats.org/officeDocument/2006/relationships/hyperlink" Target="https://login.consultant.ru/link/?req=doc&amp;base=LAW&amp;n=448217&amp;dst=100304" TargetMode="External"/><Relationship Id="rId229" Type="http://schemas.openxmlformats.org/officeDocument/2006/relationships/hyperlink" Target="https://login.consultant.ru/link/?req=doc&amp;base=LAW&amp;n=448217&amp;dst=100341" TargetMode="External"/><Relationship Id="rId380" Type="http://schemas.openxmlformats.org/officeDocument/2006/relationships/hyperlink" Target="https://login.consultant.ru/link/?req=doc&amp;base=LAW&amp;n=448217&amp;dst=100500" TargetMode="External"/><Relationship Id="rId415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LAW&amp;n=448217&amp;dst=100345" TargetMode="External"/><Relationship Id="rId261" Type="http://schemas.openxmlformats.org/officeDocument/2006/relationships/hyperlink" Target="https://login.consultant.ru/link/?req=doc&amp;base=LAW&amp;n=448217&amp;dst=100368" TargetMode="External"/><Relationship Id="rId14" Type="http://schemas.openxmlformats.org/officeDocument/2006/relationships/hyperlink" Target="https://login.consultant.ru/link/?req=doc&amp;base=LAW&amp;n=115580" TargetMode="External"/><Relationship Id="rId35" Type="http://schemas.openxmlformats.org/officeDocument/2006/relationships/hyperlink" Target="https://login.consultant.ru/link/?req=doc&amp;base=LAW&amp;n=448217&amp;dst=100068" TargetMode="External"/><Relationship Id="rId56" Type="http://schemas.openxmlformats.org/officeDocument/2006/relationships/hyperlink" Target="https://login.consultant.ru/link/?req=doc&amp;base=LAW&amp;n=448217&amp;dst=100126" TargetMode="External"/><Relationship Id="rId77" Type="http://schemas.openxmlformats.org/officeDocument/2006/relationships/hyperlink" Target="https://login.consultant.ru/link/?req=doc&amp;base=LAW&amp;n=448217&amp;dst=100147" TargetMode="External"/><Relationship Id="rId100" Type="http://schemas.openxmlformats.org/officeDocument/2006/relationships/hyperlink" Target="https://login.consultant.ru/link/?req=doc&amp;base=LAW&amp;n=448217&amp;dst=100179" TargetMode="External"/><Relationship Id="rId282" Type="http://schemas.openxmlformats.org/officeDocument/2006/relationships/hyperlink" Target="https://login.consultant.ru/link/?req=doc&amp;base=LAW&amp;n=448217&amp;dst=100384" TargetMode="External"/><Relationship Id="rId317" Type="http://schemas.openxmlformats.org/officeDocument/2006/relationships/hyperlink" Target="https://login.consultant.ru/link/?req=doc&amp;base=LAW&amp;n=448217&amp;dst=100426" TargetMode="External"/><Relationship Id="rId338" Type="http://schemas.openxmlformats.org/officeDocument/2006/relationships/hyperlink" Target="https://login.consultant.ru/link/?req=doc&amp;base=LAW&amp;n=448217&amp;dst=100462" TargetMode="External"/><Relationship Id="rId359" Type="http://schemas.openxmlformats.org/officeDocument/2006/relationships/hyperlink" Target="https://login.consultant.ru/link/?req=doc&amp;base=LAW&amp;n=448217&amp;dst=100472" TargetMode="External"/><Relationship Id="rId8" Type="http://schemas.openxmlformats.org/officeDocument/2006/relationships/hyperlink" Target="https://login.consultant.ru/link/?req=doc&amp;base=LAW&amp;n=418139&amp;dst=114243" TargetMode="External"/><Relationship Id="rId98" Type="http://schemas.openxmlformats.org/officeDocument/2006/relationships/hyperlink" Target="https://login.consultant.ru/link/?req=doc&amp;base=LAW&amp;n=448217&amp;dst=100178" TargetMode="External"/><Relationship Id="rId121" Type="http://schemas.openxmlformats.org/officeDocument/2006/relationships/hyperlink" Target="https://login.consultant.ru/link/?req=doc&amp;base=LAW&amp;n=448217&amp;dst=100197" TargetMode="External"/><Relationship Id="rId142" Type="http://schemas.openxmlformats.org/officeDocument/2006/relationships/hyperlink" Target="https://login.consultant.ru/link/?req=doc&amp;base=LAW&amp;n=448217&amp;dst=100232" TargetMode="External"/><Relationship Id="rId163" Type="http://schemas.openxmlformats.org/officeDocument/2006/relationships/hyperlink" Target="https://login.consultant.ru/link/?req=doc&amp;base=LAW&amp;n=448217&amp;dst=100282" TargetMode="External"/><Relationship Id="rId184" Type="http://schemas.openxmlformats.org/officeDocument/2006/relationships/hyperlink" Target="https://login.consultant.ru/link/?req=doc&amp;base=LAW&amp;n=448217&amp;dst=100292" TargetMode="External"/><Relationship Id="rId219" Type="http://schemas.openxmlformats.org/officeDocument/2006/relationships/hyperlink" Target="https://login.consultant.ru/link/?req=doc&amp;base=LAW&amp;n=448217&amp;dst=100315" TargetMode="External"/><Relationship Id="rId370" Type="http://schemas.openxmlformats.org/officeDocument/2006/relationships/hyperlink" Target="https://login.consultant.ru/link/?req=doc&amp;base=LAW&amp;n=448217&amp;dst=100486" TargetMode="External"/><Relationship Id="rId391" Type="http://schemas.openxmlformats.org/officeDocument/2006/relationships/hyperlink" Target="https://login.consultant.ru/link/?req=doc&amp;base=LAW&amp;n=448217&amp;dst=100517" TargetMode="External"/><Relationship Id="rId405" Type="http://schemas.openxmlformats.org/officeDocument/2006/relationships/hyperlink" Target="https://login.consultant.ru/link/?req=doc&amp;base=LAW&amp;n=448217&amp;dst=100546" TargetMode="External"/><Relationship Id="rId230" Type="http://schemas.openxmlformats.org/officeDocument/2006/relationships/hyperlink" Target="https://login.consultant.ru/link/?req=doc&amp;base=LAW&amp;n=448217&amp;dst=100341" TargetMode="External"/><Relationship Id="rId251" Type="http://schemas.openxmlformats.org/officeDocument/2006/relationships/hyperlink" Target="https://login.consultant.ru/link/?req=doc&amp;base=LAW&amp;n=448217&amp;dst=100351" TargetMode="External"/><Relationship Id="rId25" Type="http://schemas.openxmlformats.org/officeDocument/2006/relationships/hyperlink" Target="https://login.consultant.ru/link/?req=doc&amp;base=LAW&amp;n=418139" TargetMode="External"/><Relationship Id="rId46" Type="http://schemas.openxmlformats.org/officeDocument/2006/relationships/hyperlink" Target="https://login.consultant.ru/link/?req=doc&amp;base=LAW&amp;n=448217&amp;dst=100116" TargetMode="External"/><Relationship Id="rId67" Type="http://schemas.openxmlformats.org/officeDocument/2006/relationships/hyperlink" Target="https://login.consultant.ru/link/?req=doc&amp;base=LAW&amp;n=448217&amp;dst=100143" TargetMode="External"/><Relationship Id="rId272" Type="http://schemas.openxmlformats.org/officeDocument/2006/relationships/hyperlink" Target="https://login.consultant.ru/link/?req=doc&amp;base=LAW&amp;n=448217&amp;dst=100374" TargetMode="External"/><Relationship Id="rId293" Type="http://schemas.openxmlformats.org/officeDocument/2006/relationships/hyperlink" Target="https://login.consultant.ru/link/?req=doc&amp;base=LAW&amp;n=448217&amp;dst=100396" TargetMode="External"/><Relationship Id="rId307" Type="http://schemas.openxmlformats.org/officeDocument/2006/relationships/hyperlink" Target="https://login.consultant.ru/link/?req=doc&amp;base=LAW&amp;n=448217&amp;dst=100415" TargetMode="External"/><Relationship Id="rId328" Type="http://schemas.openxmlformats.org/officeDocument/2006/relationships/hyperlink" Target="https://login.consultant.ru/link/?req=doc&amp;base=LAW&amp;n=448217&amp;dst=100437" TargetMode="External"/><Relationship Id="rId349" Type="http://schemas.openxmlformats.org/officeDocument/2006/relationships/hyperlink" Target="https://login.consultant.ru/link/?req=doc&amp;base=LAW&amp;n=448217&amp;dst=100467" TargetMode="External"/><Relationship Id="rId88" Type="http://schemas.openxmlformats.org/officeDocument/2006/relationships/hyperlink" Target="https://login.consultant.ru/link/?req=doc&amp;base=LAW&amp;n=448217&amp;dst=100160" TargetMode="External"/><Relationship Id="rId111" Type="http://schemas.openxmlformats.org/officeDocument/2006/relationships/hyperlink" Target="https://login.consultant.ru/link/?req=doc&amp;base=LAW&amp;n=448217&amp;dst=100184" TargetMode="External"/><Relationship Id="rId132" Type="http://schemas.openxmlformats.org/officeDocument/2006/relationships/hyperlink" Target="https://login.consultant.ru/link/?req=doc&amp;base=LAW&amp;n=448217&amp;dst=100202" TargetMode="External"/><Relationship Id="rId153" Type="http://schemas.openxmlformats.org/officeDocument/2006/relationships/hyperlink" Target="https://login.consultant.ru/link/?req=doc&amp;base=LAW&amp;n=448217&amp;dst=100241" TargetMode="External"/><Relationship Id="rId174" Type="http://schemas.openxmlformats.org/officeDocument/2006/relationships/hyperlink" Target="https://login.consultant.ru/link/?req=doc&amp;base=LAW&amp;n=448217&amp;dst=100287" TargetMode="External"/><Relationship Id="rId195" Type="http://schemas.openxmlformats.org/officeDocument/2006/relationships/hyperlink" Target="https://login.consultant.ru/link/?req=doc&amp;base=LAW&amp;n=448217&amp;dst=100298" TargetMode="External"/><Relationship Id="rId209" Type="http://schemas.openxmlformats.org/officeDocument/2006/relationships/hyperlink" Target="https://login.consultant.ru/link/?req=doc&amp;base=LAW&amp;n=448217&amp;dst=100305" TargetMode="External"/><Relationship Id="rId360" Type="http://schemas.openxmlformats.org/officeDocument/2006/relationships/hyperlink" Target="https://login.consultant.ru/link/?req=doc&amp;base=LAW&amp;n=448217&amp;dst=100472" TargetMode="External"/><Relationship Id="rId381" Type="http://schemas.openxmlformats.org/officeDocument/2006/relationships/hyperlink" Target="https://login.consultant.ru/link/?req=doc&amp;base=LAW&amp;n=448217&amp;dst=100502" TargetMode="External"/><Relationship Id="rId416" Type="http://schemas.openxmlformats.org/officeDocument/2006/relationships/theme" Target="theme/theme1.xml"/><Relationship Id="rId220" Type="http://schemas.openxmlformats.org/officeDocument/2006/relationships/hyperlink" Target="https://login.consultant.ru/link/?req=doc&amp;base=LAW&amp;n=448217&amp;dst=100315" TargetMode="External"/><Relationship Id="rId241" Type="http://schemas.openxmlformats.org/officeDocument/2006/relationships/hyperlink" Target="https://login.consultant.ru/link/?req=doc&amp;base=LAW&amp;n=448217&amp;dst=100346" TargetMode="External"/><Relationship Id="rId15" Type="http://schemas.openxmlformats.org/officeDocument/2006/relationships/hyperlink" Target="https://login.consultant.ru/link/?req=doc&amp;base=LAW&amp;n=448217&amp;dst=100020" TargetMode="External"/><Relationship Id="rId36" Type="http://schemas.openxmlformats.org/officeDocument/2006/relationships/hyperlink" Target="https://login.consultant.ru/link/?req=doc&amp;base=LAW&amp;n=448217&amp;dst=100068" TargetMode="External"/><Relationship Id="rId57" Type="http://schemas.openxmlformats.org/officeDocument/2006/relationships/hyperlink" Target="https://login.consultant.ru/link/?req=doc&amp;base=LAW&amp;n=448217&amp;dst=100126" TargetMode="External"/><Relationship Id="rId262" Type="http://schemas.openxmlformats.org/officeDocument/2006/relationships/hyperlink" Target="https://login.consultant.ru/link/?req=doc&amp;base=LAW&amp;n=448217&amp;dst=100369" TargetMode="External"/><Relationship Id="rId283" Type="http://schemas.openxmlformats.org/officeDocument/2006/relationships/hyperlink" Target="https://login.consultant.ru/link/?req=doc&amp;base=LAW&amp;n=448217&amp;dst=100385" TargetMode="External"/><Relationship Id="rId318" Type="http://schemas.openxmlformats.org/officeDocument/2006/relationships/hyperlink" Target="https://login.consultant.ru/link/?req=doc&amp;base=LAW&amp;n=448217&amp;dst=100426" TargetMode="External"/><Relationship Id="rId339" Type="http://schemas.openxmlformats.org/officeDocument/2006/relationships/hyperlink" Target="https://login.consultant.ru/link/?req=doc&amp;base=LAW&amp;n=448217&amp;dst=100463" TargetMode="External"/><Relationship Id="rId78" Type="http://schemas.openxmlformats.org/officeDocument/2006/relationships/hyperlink" Target="https://login.consultant.ru/link/?req=doc&amp;base=LAW&amp;n=448217&amp;dst=100148" TargetMode="External"/><Relationship Id="rId99" Type="http://schemas.openxmlformats.org/officeDocument/2006/relationships/hyperlink" Target="https://login.consultant.ru/link/?req=doc&amp;base=LAW&amp;n=448217&amp;dst=100178" TargetMode="External"/><Relationship Id="rId101" Type="http://schemas.openxmlformats.org/officeDocument/2006/relationships/hyperlink" Target="https://login.consultant.ru/link/?req=doc&amp;base=LAW&amp;n=448217&amp;dst=100179" TargetMode="External"/><Relationship Id="rId122" Type="http://schemas.openxmlformats.org/officeDocument/2006/relationships/hyperlink" Target="https://login.consultant.ru/link/?req=doc&amp;base=LAW&amp;n=448217&amp;dst=100197" TargetMode="External"/><Relationship Id="rId143" Type="http://schemas.openxmlformats.org/officeDocument/2006/relationships/hyperlink" Target="https://login.consultant.ru/link/?req=doc&amp;base=LAW&amp;n=448217&amp;dst=100234" TargetMode="External"/><Relationship Id="rId164" Type="http://schemas.openxmlformats.org/officeDocument/2006/relationships/hyperlink" Target="https://login.consultant.ru/link/?req=doc&amp;base=LAW&amp;n=448217&amp;dst=100282" TargetMode="External"/><Relationship Id="rId185" Type="http://schemas.openxmlformats.org/officeDocument/2006/relationships/hyperlink" Target="https://login.consultant.ru/link/?req=doc&amp;base=LAW&amp;n=448217&amp;dst=100293" TargetMode="External"/><Relationship Id="rId350" Type="http://schemas.openxmlformats.org/officeDocument/2006/relationships/hyperlink" Target="https://login.consultant.ru/link/?req=doc&amp;base=LAW&amp;n=450335" TargetMode="External"/><Relationship Id="rId371" Type="http://schemas.openxmlformats.org/officeDocument/2006/relationships/hyperlink" Target="https://login.consultant.ru/link/?req=doc&amp;base=LAW&amp;n=448217&amp;dst=100486" TargetMode="External"/><Relationship Id="rId406" Type="http://schemas.openxmlformats.org/officeDocument/2006/relationships/hyperlink" Target="https://login.consultant.ru/link/?req=doc&amp;base=LAW&amp;n=448217&amp;dst=100546" TargetMode="External"/><Relationship Id="rId9" Type="http://schemas.openxmlformats.org/officeDocument/2006/relationships/hyperlink" Target="https://login.consultant.ru/link/?req=doc&amp;base=LAW&amp;n=462158" TargetMode="External"/><Relationship Id="rId210" Type="http://schemas.openxmlformats.org/officeDocument/2006/relationships/hyperlink" Target="https://login.consultant.ru/link/?req=doc&amp;base=LAW&amp;n=448217&amp;dst=100305" TargetMode="External"/><Relationship Id="rId392" Type="http://schemas.openxmlformats.org/officeDocument/2006/relationships/hyperlink" Target="https://login.consultant.ru/link/?req=doc&amp;base=LAW&amp;n=448217&amp;dst=100518" TargetMode="External"/><Relationship Id="rId26" Type="http://schemas.openxmlformats.org/officeDocument/2006/relationships/hyperlink" Target="https://login.consultant.ru/link/?req=doc&amp;base=LAW&amp;n=462157" TargetMode="External"/><Relationship Id="rId231" Type="http://schemas.openxmlformats.org/officeDocument/2006/relationships/hyperlink" Target="https://login.consultant.ru/link/?req=doc&amp;base=LAW&amp;n=448217&amp;dst=100352" TargetMode="External"/><Relationship Id="rId252" Type="http://schemas.openxmlformats.org/officeDocument/2006/relationships/hyperlink" Target="https://login.consultant.ru/link/?req=doc&amp;base=LAW&amp;n=448217&amp;dst=100351" TargetMode="External"/><Relationship Id="rId273" Type="http://schemas.openxmlformats.org/officeDocument/2006/relationships/hyperlink" Target="https://login.consultant.ru/link/?req=doc&amp;base=LAW&amp;n=448217&amp;dst=100381" TargetMode="External"/><Relationship Id="rId294" Type="http://schemas.openxmlformats.org/officeDocument/2006/relationships/hyperlink" Target="https://login.consultant.ru/link/?req=doc&amp;base=LAW&amp;n=448217&amp;dst=100409" TargetMode="External"/><Relationship Id="rId308" Type="http://schemas.openxmlformats.org/officeDocument/2006/relationships/hyperlink" Target="https://login.consultant.ru/link/?req=doc&amp;base=LAW&amp;n=448217&amp;dst=100415" TargetMode="External"/><Relationship Id="rId329" Type="http://schemas.openxmlformats.org/officeDocument/2006/relationships/hyperlink" Target="https://login.consultant.ru/link/?req=doc&amp;base=LAW&amp;n=448217&amp;dst=100437" TargetMode="External"/><Relationship Id="rId47" Type="http://schemas.openxmlformats.org/officeDocument/2006/relationships/hyperlink" Target="https://login.consultant.ru/link/?req=doc&amp;base=LAW&amp;n=448217&amp;dst=100117" TargetMode="External"/><Relationship Id="rId68" Type="http://schemas.openxmlformats.org/officeDocument/2006/relationships/hyperlink" Target="https://login.consultant.ru/link/?req=doc&amp;base=LAW&amp;n=448217&amp;dst=100144" TargetMode="External"/><Relationship Id="rId89" Type="http://schemas.openxmlformats.org/officeDocument/2006/relationships/hyperlink" Target="https://login.consultant.ru/link/?req=doc&amp;base=LAW&amp;n=448217&amp;dst=100160" TargetMode="External"/><Relationship Id="rId112" Type="http://schemas.openxmlformats.org/officeDocument/2006/relationships/hyperlink" Target="https://login.consultant.ru/link/?req=doc&amp;base=LAW&amp;n=448217&amp;dst=100184" TargetMode="External"/><Relationship Id="rId133" Type="http://schemas.openxmlformats.org/officeDocument/2006/relationships/hyperlink" Target="https://login.consultant.ru/link/?req=doc&amp;base=LAW&amp;n=226969" TargetMode="External"/><Relationship Id="rId154" Type="http://schemas.openxmlformats.org/officeDocument/2006/relationships/hyperlink" Target="https://login.consultant.ru/link/?req=doc&amp;base=LAW&amp;n=448217&amp;dst=100242" TargetMode="External"/><Relationship Id="rId175" Type="http://schemas.openxmlformats.org/officeDocument/2006/relationships/hyperlink" Target="https://login.consultant.ru/link/?req=doc&amp;base=LAW&amp;n=448217&amp;dst=100288" TargetMode="External"/><Relationship Id="rId340" Type="http://schemas.openxmlformats.org/officeDocument/2006/relationships/hyperlink" Target="https://login.consultant.ru/link/?req=doc&amp;base=LAW&amp;n=448217&amp;dst=100463" TargetMode="External"/><Relationship Id="rId361" Type="http://schemas.openxmlformats.org/officeDocument/2006/relationships/hyperlink" Target="https://login.consultant.ru/link/?req=doc&amp;base=LAW&amp;n=448217&amp;dst=100473" TargetMode="External"/><Relationship Id="rId196" Type="http://schemas.openxmlformats.org/officeDocument/2006/relationships/hyperlink" Target="https://login.consultant.ru/link/?req=doc&amp;base=LAW&amp;n=448217&amp;dst=100298" TargetMode="External"/><Relationship Id="rId200" Type="http://schemas.openxmlformats.org/officeDocument/2006/relationships/hyperlink" Target="https://login.consultant.ru/link/?req=doc&amp;base=LAW&amp;n=448217&amp;dst=100300" TargetMode="External"/><Relationship Id="rId382" Type="http://schemas.openxmlformats.org/officeDocument/2006/relationships/hyperlink" Target="https://login.consultant.ru/link/?req=doc&amp;base=LAW&amp;n=448217&amp;dst=100504" TargetMode="External"/><Relationship Id="rId16" Type="http://schemas.openxmlformats.org/officeDocument/2006/relationships/hyperlink" Target="https://login.consultant.ru/link/?req=doc&amp;base=LAW&amp;n=448217&amp;dst=100027" TargetMode="External"/><Relationship Id="rId221" Type="http://schemas.openxmlformats.org/officeDocument/2006/relationships/hyperlink" Target="https://login.consultant.ru/link/?req=doc&amp;base=LAW&amp;n=448217&amp;dst=100316" TargetMode="External"/><Relationship Id="rId242" Type="http://schemas.openxmlformats.org/officeDocument/2006/relationships/hyperlink" Target="https://login.consultant.ru/link/?req=doc&amp;base=LAW&amp;n=448217&amp;dst=100346" TargetMode="External"/><Relationship Id="rId263" Type="http://schemas.openxmlformats.org/officeDocument/2006/relationships/hyperlink" Target="https://login.consultant.ru/link/?req=doc&amp;base=LAW&amp;n=448217&amp;dst=100369" TargetMode="External"/><Relationship Id="rId284" Type="http://schemas.openxmlformats.org/officeDocument/2006/relationships/hyperlink" Target="https://login.consultant.ru/link/?req=doc&amp;base=LAW&amp;n=448217&amp;dst=100392" TargetMode="External"/><Relationship Id="rId319" Type="http://schemas.openxmlformats.org/officeDocument/2006/relationships/hyperlink" Target="https://login.consultant.ru/link/?req=doc&amp;base=LAW&amp;n=448217&amp;dst=100427" TargetMode="External"/><Relationship Id="rId37" Type="http://schemas.openxmlformats.org/officeDocument/2006/relationships/hyperlink" Target="https://login.consultant.ru/link/?req=doc&amp;base=LAW&amp;n=448217&amp;dst=100070" TargetMode="External"/><Relationship Id="rId58" Type="http://schemas.openxmlformats.org/officeDocument/2006/relationships/hyperlink" Target="https://login.consultant.ru/link/?req=doc&amp;base=LAW&amp;n=448217&amp;dst=100127" TargetMode="External"/><Relationship Id="rId79" Type="http://schemas.openxmlformats.org/officeDocument/2006/relationships/hyperlink" Target="https://login.consultant.ru/link/?req=doc&amp;base=LAW&amp;n=448217&amp;dst=100148" TargetMode="External"/><Relationship Id="rId102" Type="http://schemas.openxmlformats.org/officeDocument/2006/relationships/hyperlink" Target="https://login.consultant.ru/link/?req=doc&amp;base=LAW&amp;n=462158" TargetMode="External"/><Relationship Id="rId123" Type="http://schemas.openxmlformats.org/officeDocument/2006/relationships/hyperlink" Target="https://login.consultant.ru/link/?req=doc&amp;base=LAW&amp;n=448217&amp;dst=100198" TargetMode="External"/><Relationship Id="rId144" Type="http://schemas.openxmlformats.org/officeDocument/2006/relationships/hyperlink" Target="https://login.consultant.ru/link/?req=doc&amp;base=LAW&amp;n=448217&amp;dst=100240" TargetMode="External"/><Relationship Id="rId330" Type="http://schemas.openxmlformats.org/officeDocument/2006/relationships/hyperlink" Target="https://login.consultant.ru/link/?req=doc&amp;base=LAW&amp;n=448217&amp;dst=100438" TargetMode="External"/><Relationship Id="rId90" Type="http://schemas.openxmlformats.org/officeDocument/2006/relationships/hyperlink" Target="https://login.consultant.ru/link/?req=doc&amp;base=LAW&amp;n=448217&amp;dst=100161" TargetMode="External"/><Relationship Id="rId165" Type="http://schemas.openxmlformats.org/officeDocument/2006/relationships/hyperlink" Target="https://login.consultant.ru/link/?req=doc&amp;base=LAW&amp;n=448217&amp;dst=100283" TargetMode="External"/><Relationship Id="rId186" Type="http://schemas.openxmlformats.org/officeDocument/2006/relationships/hyperlink" Target="https://login.consultant.ru/link/?req=doc&amp;base=LAW&amp;n=448217&amp;dst=100293" TargetMode="External"/><Relationship Id="rId351" Type="http://schemas.openxmlformats.org/officeDocument/2006/relationships/hyperlink" Target="https://login.consultant.ru/link/?req=doc&amp;base=LAW&amp;n=448217&amp;dst=100468" TargetMode="External"/><Relationship Id="rId372" Type="http://schemas.openxmlformats.org/officeDocument/2006/relationships/hyperlink" Target="https://login.consultant.ru/link/?req=doc&amp;base=LAW&amp;n=441135" TargetMode="External"/><Relationship Id="rId393" Type="http://schemas.openxmlformats.org/officeDocument/2006/relationships/hyperlink" Target="https://login.consultant.ru/link/?req=doc&amp;base=LAW&amp;n=448217&amp;dst=100518" TargetMode="External"/><Relationship Id="rId407" Type="http://schemas.openxmlformats.org/officeDocument/2006/relationships/hyperlink" Target="https://login.consultant.ru/link/?req=doc&amp;base=LAW&amp;n=448217&amp;dst=100547" TargetMode="External"/><Relationship Id="rId211" Type="http://schemas.openxmlformats.org/officeDocument/2006/relationships/hyperlink" Target="https://login.consultant.ru/link/?req=doc&amp;base=LAW&amp;n=448217&amp;dst=100306" TargetMode="External"/><Relationship Id="rId232" Type="http://schemas.openxmlformats.org/officeDocument/2006/relationships/hyperlink" Target="https://login.consultant.ru/link/?req=doc&amp;base=LAW&amp;n=448217&amp;dst=100342" TargetMode="External"/><Relationship Id="rId253" Type="http://schemas.openxmlformats.org/officeDocument/2006/relationships/hyperlink" Target="https://login.consultant.ru/link/?req=doc&amp;base=LAW&amp;n=448217&amp;dst=100352" TargetMode="External"/><Relationship Id="rId274" Type="http://schemas.openxmlformats.org/officeDocument/2006/relationships/hyperlink" Target="https://login.consultant.ru/link/?req=doc&amp;base=LAW&amp;n=448217&amp;dst=100381" TargetMode="External"/><Relationship Id="rId295" Type="http://schemas.openxmlformats.org/officeDocument/2006/relationships/hyperlink" Target="https://login.consultant.ru/link/?req=doc&amp;base=LAW&amp;n=448217&amp;dst=100409" TargetMode="External"/><Relationship Id="rId309" Type="http://schemas.openxmlformats.org/officeDocument/2006/relationships/hyperlink" Target="https://login.consultant.ru/link/?req=doc&amp;base=LAW&amp;n=448217&amp;dst=100416" TargetMode="External"/><Relationship Id="rId27" Type="http://schemas.openxmlformats.org/officeDocument/2006/relationships/hyperlink" Target="https://login.consultant.ru/link/?req=doc&amp;base=LAW&amp;n=462158" TargetMode="External"/><Relationship Id="rId48" Type="http://schemas.openxmlformats.org/officeDocument/2006/relationships/hyperlink" Target="https://login.consultant.ru/link/?req=doc&amp;base=LAW&amp;n=448217&amp;dst=100117" TargetMode="External"/><Relationship Id="rId69" Type="http://schemas.openxmlformats.org/officeDocument/2006/relationships/hyperlink" Target="https://login.consultant.ru/link/?req=doc&amp;base=LAW&amp;n=448217&amp;dst=100144" TargetMode="External"/><Relationship Id="rId113" Type="http://schemas.openxmlformats.org/officeDocument/2006/relationships/hyperlink" Target="https://login.consultant.ru/link/?req=doc&amp;base=LAW&amp;n=441135" TargetMode="External"/><Relationship Id="rId134" Type="http://schemas.openxmlformats.org/officeDocument/2006/relationships/hyperlink" Target="https://login.consultant.ru/link/?req=doc&amp;base=LAW&amp;n=448217&amp;dst=100220" TargetMode="External"/><Relationship Id="rId320" Type="http://schemas.openxmlformats.org/officeDocument/2006/relationships/hyperlink" Target="https://login.consultant.ru/link/?req=doc&amp;base=LAW&amp;n=448217&amp;dst=100427" TargetMode="External"/><Relationship Id="rId80" Type="http://schemas.openxmlformats.org/officeDocument/2006/relationships/hyperlink" Target="https://login.consultant.ru/link/?req=doc&amp;base=LAW&amp;n=448217&amp;dst=100149" TargetMode="External"/><Relationship Id="rId155" Type="http://schemas.openxmlformats.org/officeDocument/2006/relationships/hyperlink" Target="https://login.consultant.ru/link/?req=doc&amp;base=LAW&amp;n=448217&amp;dst=100244" TargetMode="External"/><Relationship Id="rId176" Type="http://schemas.openxmlformats.org/officeDocument/2006/relationships/hyperlink" Target="https://login.consultant.ru/link/?req=doc&amp;base=LAW&amp;n=448217&amp;dst=100288" TargetMode="External"/><Relationship Id="rId197" Type="http://schemas.openxmlformats.org/officeDocument/2006/relationships/hyperlink" Target="https://login.consultant.ru/link/?req=doc&amp;base=LAW&amp;n=448217&amp;dst=100299" TargetMode="External"/><Relationship Id="rId341" Type="http://schemas.openxmlformats.org/officeDocument/2006/relationships/hyperlink" Target="https://login.consultant.ru/link/?req=doc&amp;base=LAW&amp;n=448217&amp;dst=100464" TargetMode="External"/><Relationship Id="rId362" Type="http://schemas.openxmlformats.org/officeDocument/2006/relationships/hyperlink" Target="https://login.consultant.ru/link/?req=doc&amp;base=LAW&amp;n=448217&amp;dst=100473" TargetMode="External"/><Relationship Id="rId383" Type="http://schemas.openxmlformats.org/officeDocument/2006/relationships/hyperlink" Target="https://login.consultant.ru/link/?req=doc&amp;base=LAW&amp;n=448217&amp;dst=100506" TargetMode="External"/><Relationship Id="rId201" Type="http://schemas.openxmlformats.org/officeDocument/2006/relationships/hyperlink" Target="https://login.consultant.ru/link/?req=doc&amp;base=LAW&amp;n=448217&amp;dst=100301" TargetMode="External"/><Relationship Id="rId222" Type="http://schemas.openxmlformats.org/officeDocument/2006/relationships/hyperlink" Target="https://login.consultant.ru/link/?req=doc&amp;base=LAW&amp;n=448217&amp;dst=100322" TargetMode="External"/><Relationship Id="rId243" Type="http://schemas.openxmlformats.org/officeDocument/2006/relationships/hyperlink" Target="https://login.consultant.ru/link/?req=doc&amp;base=LAW&amp;n=448217&amp;dst=100347" TargetMode="External"/><Relationship Id="rId264" Type="http://schemas.openxmlformats.org/officeDocument/2006/relationships/hyperlink" Target="https://login.consultant.ru/link/?req=doc&amp;base=LAW&amp;n=448217&amp;dst=100370" TargetMode="External"/><Relationship Id="rId285" Type="http://schemas.openxmlformats.org/officeDocument/2006/relationships/hyperlink" Target="https://login.consultant.ru/link/?req=doc&amp;base=LAW&amp;n=448217&amp;dst=100392" TargetMode="External"/><Relationship Id="rId17" Type="http://schemas.openxmlformats.org/officeDocument/2006/relationships/hyperlink" Target="https://login.consultant.ru/link/?req=doc&amp;base=LAW&amp;n=448217&amp;dst=100031" TargetMode="External"/><Relationship Id="rId38" Type="http://schemas.openxmlformats.org/officeDocument/2006/relationships/hyperlink" Target="https://login.consultant.ru/link/?req=doc&amp;base=LAW&amp;n=448217&amp;dst=100070" TargetMode="External"/><Relationship Id="rId59" Type="http://schemas.openxmlformats.org/officeDocument/2006/relationships/hyperlink" Target="https://login.consultant.ru/link/?req=doc&amp;base=LAW&amp;n=448217&amp;dst=100127" TargetMode="External"/><Relationship Id="rId103" Type="http://schemas.openxmlformats.org/officeDocument/2006/relationships/hyperlink" Target="https://login.consultant.ru/link/?req=doc&amp;base=LAW&amp;n=448217&amp;dst=100180" TargetMode="External"/><Relationship Id="rId124" Type="http://schemas.openxmlformats.org/officeDocument/2006/relationships/hyperlink" Target="https://login.consultant.ru/link/?req=doc&amp;base=LAW&amp;n=448217&amp;dst=100198" TargetMode="External"/><Relationship Id="rId310" Type="http://schemas.openxmlformats.org/officeDocument/2006/relationships/hyperlink" Target="https://login.consultant.ru/link/?req=doc&amp;base=LAW&amp;n=448217&amp;dst=100416" TargetMode="External"/><Relationship Id="rId70" Type="http://schemas.openxmlformats.org/officeDocument/2006/relationships/hyperlink" Target="https://login.consultant.ru/link/?req=doc&amp;base=LAW&amp;n=448217&amp;dst=100145" TargetMode="External"/><Relationship Id="rId91" Type="http://schemas.openxmlformats.org/officeDocument/2006/relationships/hyperlink" Target="https://login.consultant.ru/link/?req=doc&amp;base=LAW&amp;n=448217&amp;dst=100161" TargetMode="External"/><Relationship Id="rId145" Type="http://schemas.openxmlformats.org/officeDocument/2006/relationships/hyperlink" Target="https://login.consultant.ru/link/?req=doc&amp;base=LAW&amp;n=448217&amp;dst=100240" TargetMode="External"/><Relationship Id="rId166" Type="http://schemas.openxmlformats.org/officeDocument/2006/relationships/hyperlink" Target="https://login.consultant.ru/link/?req=doc&amp;base=LAW&amp;n=448217&amp;dst=100283" TargetMode="External"/><Relationship Id="rId187" Type="http://schemas.openxmlformats.org/officeDocument/2006/relationships/hyperlink" Target="https://login.consultant.ru/link/?req=doc&amp;base=LAW&amp;n=448217&amp;dst=100294" TargetMode="External"/><Relationship Id="rId331" Type="http://schemas.openxmlformats.org/officeDocument/2006/relationships/hyperlink" Target="https://login.consultant.ru/link/?req=doc&amp;base=LAW&amp;n=448217&amp;dst=100438" TargetMode="External"/><Relationship Id="rId352" Type="http://schemas.openxmlformats.org/officeDocument/2006/relationships/hyperlink" Target="https://login.consultant.ru/link/?req=doc&amp;base=LAW&amp;n=448217&amp;dst=100468" TargetMode="External"/><Relationship Id="rId373" Type="http://schemas.openxmlformats.org/officeDocument/2006/relationships/hyperlink" Target="https://login.consultant.ru/link/?req=doc&amp;base=LAW&amp;n=448217&amp;dst=100487" TargetMode="External"/><Relationship Id="rId394" Type="http://schemas.openxmlformats.org/officeDocument/2006/relationships/hyperlink" Target="https://login.consultant.ru/link/?req=doc&amp;base=LAW&amp;n=212200" TargetMode="External"/><Relationship Id="rId408" Type="http://schemas.openxmlformats.org/officeDocument/2006/relationships/hyperlink" Target="https://login.consultant.ru/link/?req=doc&amp;base=LAW&amp;n=448217&amp;dst=10054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48217&amp;dst=100306" TargetMode="External"/><Relationship Id="rId233" Type="http://schemas.openxmlformats.org/officeDocument/2006/relationships/hyperlink" Target="https://login.consultant.ru/link/?req=doc&amp;base=LAW&amp;n=448217&amp;dst=100342" TargetMode="External"/><Relationship Id="rId254" Type="http://schemas.openxmlformats.org/officeDocument/2006/relationships/hyperlink" Target="https://login.consultant.ru/link/?req=doc&amp;base=LAW&amp;n=448217&amp;dst=100365" TargetMode="External"/><Relationship Id="rId28" Type="http://schemas.openxmlformats.org/officeDocument/2006/relationships/hyperlink" Target="https://login.consultant.ru/link/?req=doc&amp;base=LAW&amp;n=462157" TargetMode="External"/><Relationship Id="rId49" Type="http://schemas.openxmlformats.org/officeDocument/2006/relationships/hyperlink" Target="https://login.consultant.ru/link/?req=doc&amp;base=LAW&amp;n=462158" TargetMode="External"/><Relationship Id="rId114" Type="http://schemas.openxmlformats.org/officeDocument/2006/relationships/hyperlink" Target="https://login.consultant.ru/link/?req=doc&amp;base=LAW&amp;n=448217&amp;dst=100185" TargetMode="External"/><Relationship Id="rId275" Type="http://schemas.openxmlformats.org/officeDocument/2006/relationships/hyperlink" Target="https://login.consultant.ru/link/?req=doc&amp;base=LAW&amp;n=448217&amp;dst=100440" TargetMode="External"/><Relationship Id="rId296" Type="http://schemas.openxmlformats.org/officeDocument/2006/relationships/hyperlink" Target="https://login.consultant.ru/link/?req=doc&amp;base=LAW&amp;n=448217&amp;dst=100440" TargetMode="External"/><Relationship Id="rId300" Type="http://schemas.openxmlformats.org/officeDocument/2006/relationships/hyperlink" Target="https://login.consultant.ru/link/?req=doc&amp;base=LAW&amp;n=448217&amp;dst=100411" TargetMode="External"/><Relationship Id="rId60" Type="http://schemas.openxmlformats.org/officeDocument/2006/relationships/hyperlink" Target="https://login.consultant.ru/link/?req=doc&amp;base=LAW&amp;n=448217&amp;dst=100128" TargetMode="External"/><Relationship Id="rId81" Type="http://schemas.openxmlformats.org/officeDocument/2006/relationships/hyperlink" Target="https://login.consultant.ru/link/?req=doc&amp;base=LAW&amp;n=448217&amp;dst=100149" TargetMode="External"/><Relationship Id="rId135" Type="http://schemas.openxmlformats.org/officeDocument/2006/relationships/hyperlink" Target="https://login.consultant.ru/link/?req=doc&amp;base=LAW&amp;n=448217&amp;dst=100220" TargetMode="External"/><Relationship Id="rId156" Type="http://schemas.openxmlformats.org/officeDocument/2006/relationships/hyperlink" Target="https://login.consultant.ru/link/?req=doc&amp;base=LAW&amp;n=448217&amp;dst=100245" TargetMode="External"/><Relationship Id="rId177" Type="http://schemas.openxmlformats.org/officeDocument/2006/relationships/hyperlink" Target="https://login.consultant.ru/link/?req=doc&amp;base=LAW&amp;n=448217&amp;dst=100289" TargetMode="External"/><Relationship Id="rId198" Type="http://schemas.openxmlformats.org/officeDocument/2006/relationships/hyperlink" Target="https://login.consultant.ru/link/?req=doc&amp;base=LAW&amp;n=448217&amp;dst=100299" TargetMode="External"/><Relationship Id="rId321" Type="http://schemas.openxmlformats.org/officeDocument/2006/relationships/hyperlink" Target="https://login.consultant.ru/link/?req=doc&amp;base=LAW&amp;n=441135" TargetMode="External"/><Relationship Id="rId342" Type="http://schemas.openxmlformats.org/officeDocument/2006/relationships/hyperlink" Target="https://login.consultant.ru/link/?req=doc&amp;base=LAW&amp;n=448217&amp;dst=100464" TargetMode="External"/><Relationship Id="rId363" Type="http://schemas.openxmlformats.org/officeDocument/2006/relationships/hyperlink" Target="https://login.consultant.ru/link/?req=doc&amp;base=LAW&amp;n=448217&amp;dst=100474" TargetMode="External"/><Relationship Id="rId384" Type="http://schemas.openxmlformats.org/officeDocument/2006/relationships/hyperlink" Target="https://login.consultant.ru/link/?req=doc&amp;base=LAW&amp;n=448217&amp;dst=100508" TargetMode="External"/><Relationship Id="rId202" Type="http://schemas.openxmlformats.org/officeDocument/2006/relationships/hyperlink" Target="https://login.consultant.ru/link/?req=doc&amp;base=LAW&amp;n=448217&amp;dst=100301" TargetMode="External"/><Relationship Id="rId223" Type="http://schemas.openxmlformats.org/officeDocument/2006/relationships/hyperlink" Target="https://login.consultant.ru/link/?req=doc&amp;base=LAW&amp;n=448217&amp;dst=100322" TargetMode="External"/><Relationship Id="rId244" Type="http://schemas.openxmlformats.org/officeDocument/2006/relationships/hyperlink" Target="https://login.consultant.ru/link/?req=doc&amp;base=LAW&amp;n=448217&amp;dst=100347" TargetMode="External"/><Relationship Id="rId18" Type="http://schemas.openxmlformats.org/officeDocument/2006/relationships/hyperlink" Target="https://login.consultant.ru/link/?req=doc&amp;base=LAW&amp;n=448217&amp;dst=100035" TargetMode="External"/><Relationship Id="rId39" Type="http://schemas.openxmlformats.org/officeDocument/2006/relationships/hyperlink" Target="https://login.consultant.ru/link/?req=doc&amp;base=LAW&amp;n=448217&amp;dst=100074" TargetMode="External"/><Relationship Id="rId265" Type="http://schemas.openxmlformats.org/officeDocument/2006/relationships/hyperlink" Target="https://login.consultant.ru/link/?req=doc&amp;base=LAW&amp;n=448217&amp;dst=100370" TargetMode="External"/><Relationship Id="rId286" Type="http://schemas.openxmlformats.org/officeDocument/2006/relationships/hyperlink" Target="https://login.consultant.ru/link/?req=doc&amp;base=LAW&amp;n=448217&amp;dst=100440" TargetMode="External"/><Relationship Id="rId50" Type="http://schemas.openxmlformats.org/officeDocument/2006/relationships/hyperlink" Target="https://login.consultant.ru/link/?req=doc&amp;base=LAW&amp;n=448217&amp;dst=100118" TargetMode="External"/><Relationship Id="rId104" Type="http://schemas.openxmlformats.org/officeDocument/2006/relationships/hyperlink" Target="https://login.consultant.ru/link/?req=doc&amp;base=LAW&amp;n=448217&amp;dst=100180" TargetMode="External"/><Relationship Id="rId125" Type="http://schemas.openxmlformats.org/officeDocument/2006/relationships/hyperlink" Target="https://login.consultant.ru/link/?req=doc&amp;base=LAW&amp;n=448217&amp;dst=100199" TargetMode="External"/><Relationship Id="rId146" Type="http://schemas.openxmlformats.org/officeDocument/2006/relationships/hyperlink" Target="https://login.consultant.ru/link/?req=doc&amp;base=LAW&amp;n=448217&amp;dst=100241" TargetMode="External"/><Relationship Id="rId167" Type="http://schemas.openxmlformats.org/officeDocument/2006/relationships/hyperlink" Target="https://login.consultant.ru/link/?req=doc&amp;base=LAW&amp;n=448217&amp;dst=100284" TargetMode="External"/><Relationship Id="rId188" Type="http://schemas.openxmlformats.org/officeDocument/2006/relationships/hyperlink" Target="https://login.consultant.ru/link/?req=doc&amp;base=LAW&amp;n=448217&amp;dst=100294" TargetMode="External"/><Relationship Id="rId311" Type="http://schemas.openxmlformats.org/officeDocument/2006/relationships/hyperlink" Target="https://login.consultant.ru/link/?req=doc&amp;base=LAW&amp;n=448217&amp;dst=100417" TargetMode="External"/><Relationship Id="rId332" Type="http://schemas.openxmlformats.org/officeDocument/2006/relationships/hyperlink" Target="https://login.consultant.ru/link/?req=doc&amp;base=LAW&amp;n=448217&amp;dst=100439" TargetMode="External"/><Relationship Id="rId353" Type="http://schemas.openxmlformats.org/officeDocument/2006/relationships/hyperlink" Target="https://login.consultant.ru/link/?req=doc&amp;base=LAW&amp;n=448217&amp;dst=100469" TargetMode="External"/><Relationship Id="rId374" Type="http://schemas.openxmlformats.org/officeDocument/2006/relationships/hyperlink" Target="https://login.consultant.ru/link/?req=doc&amp;base=LAW&amp;n=448217&amp;dst=100487" TargetMode="External"/><Relationship Id="rId395" Type="http://schemas.openxmlformats.org/officeDocument/2006/relationships/hyperlink" Target="https://login.consultant.ru/link/?req=doc&amp;base=LAW&amp;n=448217&amp;dst=100519" TargetMode="External"/><Relationship Id="rId409" Type="http://schemas.openxmlformats.org/officeDocument/2006/relationships/hyperlink" Target="https://login.consultant.ru/link/?req=doc&amp;base=LAW&amp;n=448217&amp;dst=100548" TargetMode="External"/><Relationship Id="rId71" Type="http://schemas.openxmlformats.org/officeDocument/2006/relationships/hyperlink" Target="https://login.consultant.ru/link/?req=doc&amp;base=LAW&amp;n=448217&amp;dst=100145" TargetMode="External"/><Relationship Id="rId92" Type="http://schemas.openxmlformats.org/officeDocument/2006/relationships/hyperlink" Target="https://login.consultant.ru/link/?req=doc&amp;base=LAW&amp;n=448217&amp;dst=100162" TargetMode="External"/><Relationship Id="rId213" Type="http://schemas.openxmlformats.org/officeDocument/2006/relationships/hyperlink" Target="https://login.consultant.ru/link/?req=doc&amp;base=LAW&amp;n=448217&amp;dst=100307" TargetMode="External"/><Relationship Id="rId234" Type="http://schemas.openxmlformats.org/officeDocument/2006/relationships/hyperlink" Target="https://login.consultant.ru/link/?req=doc&amp;base=LAW&amp;n=448217&amp;dst=1003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8217&amp;dst=100064" TargetMode="External"/><Relationship Id="rId255" Type="http://schemas.openxmlformats.org/officeDocument/2006/relationships/hyperlink" Target="https://login.consultant.ru/link/?req=doc&amp;base=LAW&amp;n=448217&amp;dst=100365" TargetMode="External"/><Relationship Id="rId276" Type="http://schemas.openxmlformats.org/officeDocument/2006/relationships/hyperlink" Target="https://login.consultant.ru/link/?req=doc&amp;base=LAW&amp;n=448217&amp;dst=100382" TargetMode="External"/><Relationship Id="rId297" Type="http://schemas.openxmlformats.org/officeDocument/2006/relationships/hyperlink" Target="https://login.consultant.ru/link/?req=doc&amp;base=LAW&amp;n=448217&amp;dst=100410" TargetMode="External"/><Relationship Id="rId40" Type="http://schemas.openxmlformats.org/officeDocument/2006/relationships/hyperlink" Target="https://login.consultant.ru/link/?req=doc&amp;base=LAW&amp;n=448217&amp;dst=100100" TargetMode="External"/><Relationship Id="rId115" Type="http://schemas.openxmlformats.org/officeDocument/2006/relationships/hyperlink" Target="https://login.consultant.ru/link/?req=doc&amp;base=LAW&amp;n=462158" TargetMode="External"/><Relationship Id="rId136" Type="http://schemas.openxmlformats.org/officeDocument/2006/relationships/hyperlink" Target="https://login.consultant.ru/link/?req=doc&amp;base=LAW&amp;n=448217&amp;dst=100221" TargetMode="External"/><Relationship Id="rId157" Type="http://schemas.openxmlformats.org/officeDocument/2006/relationships/hyperlink" Target="https://login.consultant.ru/link/?req=doc&amp;base=LAW&amp;n=448217&amp;dst=100279" TargetMode="External"/><Relationship Id="rId178" Type="http://schemas.openxmlformats.org/officeDocument/2006/relationships/hyperlink" Target="https://login.consultant.ru/link/?req=doc&amp;base=LAW&amp;n=448217&amp;dst=100289" TargetMode="External"/><Relationship Id="rId301" Type="http://schemas.openxmlformats.org/officeDocument/2006/relationships/hyperlink" Target="https://login.consultant.ru/link/?req=doc&amp;base=LAW&amp;n=448217&amp;dst=100412" TargetMode="External"/><Relationship Id="rId322" Type="http://schemas.openxmlformats.org/officeDocument/2006/relationships/hyperlink" Target="https://login.consultant.ru/link/?req=doc&amp;base=LAW&amp;n=448217&amp;dst=100428" TargetMode="External"/><Relationship Id="rId343" Type="http://schemas.openxmlformats.org/officeDocument/2006/relationships/hyperlink" Target="https://login.consultant.ru/link/?req=doc&amp;base=LAW&amp;n=448217&amp;dst=100465" TargetMode="External"/><Relationship Id="rId364" Type="http://schemas.openxmlformats.org/officeDocument/2006/relationships/hyperlink" Target="https://login.consultant.ru/link/?req=doc&amp;base=LAW&amp;n=448217&amp;dst=100474" TargetMode="External"/><Relationship Id="rId61" Type="http://schemas.openxmlformats.org/officeDocument/2006/relationships/hyperlink" Target="https://login.consultant.ru/link/?req=doc&amp;base=LAW&amp;n=448217&amp;dst=100128" TargetMode="External"/><Relationship Id="rId82" Type="http://schemas.openxmlformats.org/officeDocument/2006/relationships/hyperlink" Target="https://login.consultant.ru/link/?req=doc&amp;base=LAW&amp;n=448217&amp;dst=100150" TargetMode="External"/><Relationship Id="rId199" Type="http://schemas.openxmlformats.org/officeDocument/2006/relationships/hyperlink" Target="https://login.consultant.ru/link/?req=doc&amp;base=LAW&amp;n=448217&amp;dst=100300" TargetMode="External"/><Relationship Id="rId203" Type="http://schemas.openxmlformats.org/officeDocument/2006/relationships/hyperlink" Target="https://login.consultant.ru/link/?req=doc&amp;base=LAW&amp;n=448217&amp;dst=100302" TargetMode="External"/><Relationship Id="rId385" Type="http://schemas.openxmlformats.org/officeDocument/2006/relationships/hyperlink" Target="https://login.consultant.ru/link/?req=doc&amp;base=LAW&amp;n=448217&amp;dst=100508" TargetMode="External"/><Relationship Id="rId19" Type="http://schemas.openxmlformats.org/officeDocument/2006/relationships/hyperlink" Target="https://login.consultant.ru/link/?req=doc&amp;base=LAW&amp;n=448217&amp;dst=100033" TargetMode="External"/><Relationship Id="rId224" Type="http://schemas.openxmlformats.org/officeDocument/2006/relationships/hyperlink" Target="https://login.consultant.ru/link/?req=doc&amp;base=LAW&amp;n=448217&amp;dst=100323" TargetMode="External"/><Relationship Id="rId245" Type="http://schemas.openxmlformats.org/officeDocument/2006/relationships/hyperlink" Target="https://login.consultant.ru/link/?req=doc&amp;base=LAW&amp;n=448217&amp;dst=100348" TargetMode="External"/><Relationship Id="rId266" Type="http://schemas.openxmlformats.org/officeDocument/2006/relationships/hyperlink" Target="https://login.consultant.ru/link/?req=doc&amp;base=LAW&amp;n=448217&amp;dst=100371" TargetMode="External"/><Relationship Id="rId287" Type="http://schemas.openxmlformats.org/officeDocument/2006/relationships/hyperlink" Target="https://login.consultant.ru/link/?req=doc&amp;base=LAW&amp;n=448217&amp;dst=100393" TargetMode="External"/><Relationship Id="rId410" Type="http://schemas.openxmlformats.org/officeDocument/2006/relationships/hyperlink" Target="https://login.consultant.ru/link/?req=doc&amp;base=LAW&amp;n=448217&amp;dst=100548" TargetMode="External"/><Relationship Id="rId30" Type="http://schemas.openxmlformats.org/officeDocument/2006/relationships/hyperlink" Target="https://login.consultant.ru/link/?req=doc&amp;base=LAW&amp;n=448217&amp;dst=100070" TargetMode="External"/><Relationship Id="rId105" Type="http://schemas.openxmlformats.org/officeDocument/2006/relationships/hyperlink" Target="https://login.consultant.ru/link/?req=doc&amp;base=LAW&amp;n=448217&amp;dst=100181" TargetMode="External"/><Relationship Id="rId126" Type="http://schemas.openxmlformats.org/officeDocument/2006/relationships/hyperlink" Target="https://login.consultant.ru/link/?req=doc&amp;base=LAW&amp;n=448217&amp;dst=100199" TargetMode="External"/><Relationship Id="rId147" Type="http://schemas.openxmlformats.org/officeDocument/2006/relationships/hyperlink" Target="https://login.consultant.ru/link/?req=doc&amp;base=LAW&amp;n=448217&amp;dst=100241" TargetMode="External"/><Relationship Id="rId168" Type="http://schemas.openxmlformats.org/officeDocument/2006/relationships/hyperlink" Target="https://login.consultant.ru/link/?req=doc&amp;base=LAW&amp;n=448217&amp;dst=100284" TargetMode="External"/><Relationship Id="rId312" Type="http://schemas.openxmlformats.org/officeDocument/2006/relationships/hyperlink" Target="https://login.consultant.ru/link/?req=doc&amp;base=LAW&amp;n=448217&amp;dst=100417" TargetMode="External"/><Relationship Id="rId333" Type="http://schemas.openxmlformats.org/officeDocument/2006/relationships/hyperlink" Target="https://login.consultant.ru/link/?req=doc&amp;base=LAW&amp;n=448217&amp;dst=100439" TargetMode="External"/><Relationship Id="rId354" Type="http://schemas.openxmlformats.org/officeDocument/2006/relationships/hyperlink" Target="https://login.consultant.ru/link/?req=doc&amp;base=LAW&amp;n=448217&amp;dst=100469" TargetMode="External"/><Relationship Id="rId51" Type="http://schemas.openxmlformats.org/officeDocument/2006/relationships/hyperlink" Target="https://login.consultant.ru/link/?req=doc&amp;base=LAW&amp;n=448217&amp;dst=100118" TargetMode="External"/><Relationship Id="rId72" Type="http://schemas.openxmlformats.org/officeDocument/2006/relationships/hyperlink" Target="https://login.consultant.ru/link/?req=doc&amp;base=LAW&amp;n=462158" TargetMode="External"/><Relationship Id="rId93" Type="http://schemas.openxmlformats.org/officeDocument/2006/relationships/hyperlink" Target="https://login.consultant.ru/link/?req=doc&amp;base=LAW&amp;n=448217&amp;dst=100162" TargetMode="External"/><Relationship Id="rId189" Type="http://schemas.openxmlformats.org/officeDocument/2006/relationships/hyperlink" Target="https://login.consultant.ru/link/?req=doc&amp;base=LAW&amp;n=448217&amp;dst=100295" TargetMode="External"/><Relationship Id="rId375" Type="http://schemas.openxmlformats.org/officeDocument/2006/relationships/hyperlink" Target="https://login.consultant.ru/link/?req=doc&amp;base=LAW&amp;n=448217&amp;dst=100488" TargetMode="External"/><Relationship Id="rId396" Type="http://schemas.openxmlformats.org/officeDocument/2006/relationships/hyperlink" Target="https://login.consultant.ru/link/?req=doc&amp;base=LAW&amp;n=448217&amp;dst=10051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48217&amp;dst=100322" TargetMode="External"/><Relationship Id="rId235" Type="http://schemas.openxmlformats.org/officeDocument/2006/relationships/hyperlink" Target="https://login.consultant.ru/link/?req=doc&amp;base=LAW&amp;n=448217&amp;dst=100343" TargetMode="External"/><Relationship Id="rId256" Type="http://schemas.openxmlformats.org/officeDocument/2006/relationships/hyperlink" Target="https://login.consultant.ru/link/?req=doc&amp;base=LAW&amp;n=448217&amp;dst=100366" TargetMode="External"/><Relationship Id="rId277" Type="http://schemas.openxmlformats.org/officeDocument/2006/relationships/hyperlink" Target="https://login.consultant.ru/link/?req=doc&amp;base=LAW&amp;n=448217&amp;dst=100382" TargetMode="External"/><Relationship Id="rId298" Type="http://schemas.openxmlformats.org/officeDocument/2006/relationships/hyperlink" Target="https://login.consultant.ru/link/?req=doc&amp;base=LAW&amp;n=448217&amp;dst=100410" TargetMode="External"/><Relationship Id="rId400" Type="http://schemas.openxmlformats.org/officeDocument/2006/relationships/hyperlink" Target="https://login.consultant.ru/link/?req=doc&amp;base=LAW&amp;n=448217&amp;dst=100535" TargetMode="External"/><Relationship Id="rId116" Type="http://schemas.openxmlformats.org/officeDocument/2006/relationships/hyperlink" Target="https://login.consultant.ru/link/?req=doc&amp;base=LAW&amp;n=448217&amp;dst=100195" TargetMode="External"/><Relationship Id="rId137" Type="http://schemas.openxmlformats.org/officeDocument/2006/relationships/hyperlink" Target="https://login.consultant.ru/link/?req=doc&amp;base=LAW&amp;n=448217&amp;dst=100228" TargetMode="External"/><Relationship Id="rId158" Type="http://schemas.openxmlformats.org/officeDocument/2006/relationships/hyperlink" Target="https://login.consultant.ru/link/?req=doc&amp;base=LAW&amp;n=448217&amp;dst=100279" TargetMode="External"/><Relationship Id="rId302" Type="http://schemas.openxmlformats.org/officeDocument/2006/relationships/hyperlink" Target="https://login.consultant.ru/link/?req=doc&amp;base=LAW&amp;n=448217&amp;dst=100412" TargetMode="External"/><Relationship Id="rId323" Type="http://schemas.openxmlformats.org/officeDocument/2006/relationships/hyperlink" Target="https://login.consultant.ru/link/?req=doc&amp;base=LAW&amp;n=448217&amp;dst=100428" TargetMode="External"/><Relationship Id="rId344" Type="http://schemas.openxmlformats.org/officeDocument/2006/relationships/hyperlink" Target="https://login.consultant.ru/link/?req=doc&amp;base=LAW&amp;n=448217&amp;dst=100465" TargetMode="External"/><Relationship Id="rId20" Type="http://schemas.openxmlformats.org/officeDocument/2006/relationships/hyperlink" Target="https://login.consultant.ru/link/?req=doc&amp;base=LAW&amp;n=448217&amp;dst=100038" TargetMode="External"/><Relationship Id="rId41" Type="http://schemas.openxmlformats.org/officeDocument/2006/relationships/hyperlink" Target="https://login.consultant.ru/link/?req=doc&amp;base=LAW&amp;n=448217&amp;dst=100104" TargetMode="External"/><Relationship Id="rId62" Type="http://schemas.openxmlformats.org/officeDocument/2006/relationships/hyperlink" Target="https://login.consultant.ru/link/?req=doc&amp;base=LAW&amp;n=448217&amp;dst=100129" TargetMode="External"/><Relationship Id="rId83" Type="http://schemas.openxmlformats.org/officeDocument/2006/relationships/hyperlink" Target="https://login.consultant.ru/link/?req=doc&amp;base=LAW&amp;n=448217&amp;dst=100150" TargetMode="External"/><Relationship Id="rId179" Type="http://schemas.openxmlformats.org/officeDocument/2006/relationships/hyperlink" Target="https://login.consultant.ru/link/?req=doc&amp;base=LAW&amp;n=448217&amp;dst=100290" TargetMode="External"/><Relationship Id="rId365" Type="http://schemas.openxmlformats.org/officeDocument/2006/relationships/hyperlink" Target="https://login.consultant.ru/link/?req=doc&amp;base=LAW&amp;n=448217&amp;dst=100476" TargetMode="External"/><Relationship Id="rId386" Type="http://schemas.openxmlformats.org/officeDocument/2006/relationships/hyperlink" Target="https://login.consultant.ru/link/?req=doc&amp;base=LAW&amp;n=448217&amp;dst=100510" TargetMode="External"/><Relationship Id="rId190" Type="http://schemas.openxmlformats.org/officeDocument/2006/relationships/hyperlink" Target="https://login.consultant.ru/link/?req=doc&amp;base=LAW&amp;n=448217&amp;dst=100295" TargetMode="External"/><Relationship Id="rId204" Type="http://schemas.openxmlformats.org/officeDocument/2006/relationships/hyperlink" Target="https://login.consultant.ru/link/?req=doc&amp;base=LAW&amp;n=448217&amp;dst=100302" TargetMode="External"/><Relationship Id="rId225" Type="http://schemas.openxmlformats.org/officeDocument/2006/relationships/hyperlink" Target="https://login.consultant.ru/link/?req=doc&amp;base=LAW&amp;n=448217&amp;dst=100323" TargetMode="External"/><Relationship Id="rId246" Type="http://schemas.openxmlformats.org/officeDocument/2006/relationships/hyperlink" Target="https://login.consultant.ru/link/?req=doc&amp;base=LAW&amp;n=448217&amp;dst=100348" TargetMode="External"/><Relationship Id="rId267" Type="http://schemas.openxmlformats.org/officeDocument/2006/relationships/hyperlink" Target="https://login.consultant.ru/link/?req=doc&amp;base=LAW&amp;n=448217&amp;dst=100371" TargetMode="External"/><Relationship Id="rId288" Type="http://schemas.openxmlformats.org/officeDocument/2006/relationships/hyperlink" Target="https://login.consultant.ru/link/?req=doc&amp;base=LAW&amp;n=448217&amp;dst=100393" TargetMode="External"/><Relationship Id="rId411" Type="http://schemas.openxmlformats.org/officeDocument/2006/relationships/hyperlink" Target="https://login.consultant.ru/link/?req=doc&amp;base=LAW&amp;n=448217&amp;dst=100549" TargetMode="External"/><Relationship Id="rId106" Type="http://schemas.openxmlformats.org/officeDocument/2006/relationships/hyperlink" Target="https://login.consultant.ru/link/?req=doc&amp;base=LAW&amp;n=448217&amp;dst=100181" TargetMode="External"/><Relationship Id="rId127" Type="http://schemas.openxmlformats.org/officeDocument/2006/relationships/hyperlink" Target="https://login.consultant.ru/link/?req=doc&amp;base=LAW&amp;n=448217&amp;dst=100200" TargetMode="External"/><Relationship Id="rId313" Type="http://schemas.openxmlformats.org/officeDocument/2006/relationships/hyperlink" Target="https://login.consultant.ru/link/?req=doc&amp;base=LAW&amp;n=448217&amp;dst=100418" TargetMode="External"/><Relationship Id="rId10" Type="http://schemas.openxmlformats.org/officeDocument/2006/relationships/hyperlink" Target="https://login.consultant.ru/link/?req=doc&amp;base=LAW&amp;n=309695" TargetMode="External"/><Relationship Id="rId31" Type="http://schemas.openxmlformats.org/officeDocument/2006/relationships/hyperlink" Target="https://login.consultant.ru/link/?req=doc&amp;base=LAW&amp;n=448217&amp;dst=100064" TargetMode="External"/><Relationship Id="rId52" Type="http://schemas.openxmlformats.org/officeDocument/2006/relationships/hyperlink" Target="https://login.consultant.ru/link/?req=doc&amp;base=LAW&amp;n=448217&amp;dst=100119" TargetMode="External"/><Relationship Id="rId73" Type="http://schemas.openxmlformats.org/officeDocument/2006/relationships/hyperlink" Target="https://login.consultant.ru/link/?req=doc&amp;base=LAW&amp;n=448217&amp;dst=100146" TargetMode="External"/><Relationship Id="rId94" Type="http://schemas.openxmlformats.org/officeDocument/2006/relationships/hyperlink" Target="https://login.consultant.ru/link/?req=doc&amp;base=LAW&amp;n=448217&amp;dst=100163" TargetMode="External"/><Relationship Id="rId148" Type="http://schemas.openxmlformats.org/officeDocument/2006/relationships/hyperlink" Target="https://login.consultant.ru/link/?req=doc&amp;base=LAW&amp;n=462158" TargetMode="External"/><Relationship Id="rId169" Type="http://schemas.openxmlformats.org/officeDocument/2006/relationships/hyperlink" Target="https://login.consultant.ru/link/?req=doc&amp;base=LAW&amp;n=448217&amp;dst=100285" TargetMode="External"/><Relationship Id="rId334" Type="http://schemas.openxmlformats.org/officeDocument/2006/relationships/hyperlink" Target="https://login.consultant.ru/link/?req=doc&amp;base=LAW&amp;n=448217&amp;dst=100440" TargetMode="External"/><Relationship Id="rId355" Type="http://schemas.openxmlformats.org/officeDocument/2006/relationships/hyperlink" Target="https://login.consultant.ru/link/?req=doc&amp;base=LAW&amp;n=448217&amp;dst=100470" TargetMode="External"/><Relationship Id="rId376" Type="http://schemas.openxmlformats.org/officeDocument/2006/relationships/hyperlink" Target="https://login.consultant.ru/link/?req=doc&amp;base=LAW&amp;n=448217&amp;dst=100488" TargetMode="External"/><Relationship Id="rId397" Type="http://schemas.openxmlformats.org/officeDocument/2006/relationships/hyperlink" Target="https://login.consultant.ru/link/?req=doc&amp;base=LAW&amp;n=448217&amp;dst=100520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48217&amp;dst=100290" TargetMode="External"/><Relationship Id="rId215" Type="http://schemas.openxmlformats.org/officeDocument/2006/relationships/hyperlink" Target="https://login.consultant.ru/link/?req=doc&amp;base=LAW&amp;n=448217&amp;dst=100322" TargetMode="External"/><Relationship Id="rId236" Type="http://schemas.openxmlformats.org/officeDocument/2006/relationships/hyperlink" Target="https://login.consultant.ru/link/?req=doc&amp;base=LAW&amp;n=448217&amp;dst=100245" TargetMode="External"/><Relationship Id="rId257" Type="http://schemas.openxmlformats.org/officeDocument/2006/relationships/hyperlink" Target="https://login.consultant.ru/link/?req=doc&amp;base=LAW&amp;n=448217&amp;dst=100366" TargetMode="External"/><Relationship Id="rId278" Type="http://schemas.openxmlformats.org/officeDocument/2006/relationships/hyperlink" Target="https://login.consultant.ru/link/?req=doc&amp;base=LAW&amp;n=448217&amp;dst=100383" TargetMode="External"/><Relationship Id="rId401" Type="http://schemas.openxmlformats.org/officeDocument/2006/relationships/hyperlink" Target="https://login.consultant.ru/link/?req=doc&amp;base=LAW&amp;n=448217&amp;dst=100544" TargetMode="External"/><Relationship Id="rId303" Type="http://schemas.openxmlformats.org/officeDocument/2006/relationships/hyperlink" Target="https://login.consultant.ru/link/?req=doc&amp;base=LAW&amp;n=448217&amp;dst=100413" TargetMode="External"/><Relationship Id="rId42" Type="http://schemas.openxmlformats.org/officeDocument/2006/relationships/hyperlink" Target="https://login.consultant.ru/link/?req=doc&amp;base=LAW&amp;n=448217&amp;dst=100106" TargetMode="External"/><Relationship Id="rId84" Type="http://schemas.openxmlformats.org/officeDocument/2006/relationships/hyperlink" Target="https://login.consultant.ru/link/?req=doc&amp;base=LAW&amp;n=441135" TargetMode="External"/><Relationship Id="rId138" Type="http://schemas.openxmlformats.org/officeDocument/2006/relationships/hyperlink" Target="https://login.consultant.ru/link/?req=doc&amp;base=LAW&amp;n=448217&amp;dst=100228" TargetMode="External"/><Relationship Id="rId345" Type="http://schemas.openxmlformats.org/officeDocument/2006/relationships/hyperlink" Target="https://login.consultant.ru/link/?req=doc&amp;base=LAW&amp;n=448217&amp;dst=100466" TargetMode="External"/><Relationship Id="rId387" Type="http://schemas.openxmlformats.org/officeDocument/2006/relationships/hyperlink" Target="https://login.consultant.ru/link/?req=doc&amp;base=LAW&amp;n=212200" TargetMode="External"/><Relationship Id="rId191" Type="http://schemas.openxmlformats.org/officeDocument/2006/relationships/hyperlink" Target="https://login.consultant.ru/link/?req=doc&amp;base=LAW&amp;n=448217&amp;dst=100296" TargetMode="External"/><Relationship Id="rId205" Type="http://schemas.openxmlformats.org/officeDocument/2006/relationships/hyperlink" Target="https://login.consultant.ru/link/?req=doc&amp;base=LAW&amp;n=448217&amp;dst=100303" TargetMode="External"/><Relationship Id="rId247" Type="http://schemas.openxmlformats.org/officeDocument/2006/relationships/hyperlink" Target="https://login.consultant.ru/link/?req=doc&amp;base=LAW&amp;n=448217&amp;dst=100349" TargetMode="External"/><Relationship Id="rId412" Type="http://schemas.openxmlformats.org/officeDocument/2006/relationships/hyperlink" Target="https://login.consultant.ru/link/?req=doc&amp;base=LAW&amp;n=448217&amp;dst=100549" TargetMode="External"/><Relationship Id="rId107" Type="http://schemas.openxmlformats.org/officeDocument/2006/relationships/hyperlink" Target="https://login.consultant.ru/link/?req=doc&amp;base=LAW&amp;n=448217&amp;dst=100182" TargetMode="External"/><Relationship Id="rId289" Type="http://schemas.openxmlformats.org/officeDocument/2006/relationships/hyperlink" Target="https://login.consultant.ru/link/?req=doc&amp;base=LAW&amp;n=448217&amp;dst=100394" TargetMode="External"/><Relationship Id="rId11" Type="http://schemas.openxmlformats.org/officeDocument/2006/relationships/hyperlink" Target="https://login.consultant.ru/link/?req=doc&amp;base=LAW&amp;n=441135" TargetMode="External"/><Relationship Id="rId53" Type="http://schemas.openxmlformats.org/officeDocument/2006/relationships/hyperlink" Target="https://login.consultant.ru/link/?req=doc&amp;base=LAW&amp;n=456149&amp;dst=100010" TargetMode="External"/><Relationship Id="rId149" Type="http://schemas.openxmlformats.org/officeDocument/2006/relationships/hyperlink" Target="https://login.consultant.ru/link/?req=doc&amp;base=LAW&amp;n=448217&amp;dst=100242" TargetMode="External"/><Relationship Id="rId314" Type="http://schemas.openxmlformats.org/officeDocument/2006/relationships/hyperlink" Target="https://login.consultant.ru/link/?req=doc&amp;base=LAW&amp;n=448217&amp;dst=100425" TargetMode="External"/><Relationship Id="rId356" Type="http://schemas.openxmlformats.org/officeDocument/2006/relationships/hyperlink" Target="https://login.consultant.ru/link/?req=doc&amp;base=LAW&amp;n=448217&amp;dst=100470" TargetMode="External"/><Relationship Id="rId398" Type="http://schemas.openxmlformats.org/officeDocument/2006/relationships/hyperlink" Target="https://login.consultant.ru/link/?req=doc&amp;base=LAW&amp;n=448217&amp;dst=100520" TargetMode="External"/><Relationship Id="rId95" Type="http://schemas.openxmlformats.org/officeDocument/2006/relationships/hyperlink" Target="https://login.consultant.ru/link/?req=doc&amp;base=LAW&amp;n=448217&amp;dst=100163" TargetMode="External"/><Relationship Id="rId160" Type="http://schemas.openxmlformats.org/officeDocument/2006/relationships/hyperlink" Target="https://login.consultant.ru/link/?req=doc&amp;base=LAW&amp;n=448217&amp;dst=100280" TargetMode="External"/><Relationship Id="rId216" Type="http://schemas.openxmlformats.org/officeDocument/2006/relationships/hyperlink" Target="https://login.consultant.ru/link/?req=doc&amp;base=LAW&amp;n=448217&amp;dst=10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12429</Words>
  <Characters>70848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</dc:creator>
  <cp:keywords/>
  <dc:description/>
  <cp:lastModifiedBy>Коняева</cp:lastModifiedBy>
  <cp:revision>1</cp:revision>
  <cp:lastPrinted>2024-01-12T06:35:00Z</cp:lastPrinted>
  <dcterms:created xsi:type="dcterms:W3CDTF">2024-01-12T06:35:00Z</dcterms:created>
  <dcterms:modified xsi:type="dcterms:W3CDTF">2024-01-12T07:49:00Z</dcterms:modified>
</cp:coreProperties>
</file>